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144" w:rsidRPr="0012511E" w:rsidRDefault="001A2144" w:rsidP="001A2144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МКУ УО</w:t>
      </w:r>
    </w:p>
    <w:p w:rsidR="001A2144" w:rsidRPr="0012511E" w:rsidRDefault="001A2144" w:rsidP="001A2144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1A2144" w:rsidRPr="0012511E" w:rsidRDefault="001A2144" w:rsidP="001A2144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1A2144" w:rsidRPr="0012511E" w:rsidRDefault="001A2144" w:rsidP="001A2144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1A2144" w:rsidRPr="0012511E" w:rsidRDefault="001A2144" w:rsidP="001A2144">
      <w:pPr>
        <w:tabs>
          <w:tab w:val="left" w:pos="5385"/>
        </w:tabs>
        <w:adjustRightInd w:val="0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/>
      </w:tblPr>
      <w:tblGrid>
        <w:gridCol w:w="4111"/>
        <w:gridCol w:w="1304"/>
        <w:gridCol w:w="3969"/>
      </w:tblGrid>
      <w:tr w:rsidR="001A2144" w:rsidRPr="0012511E" w:rsidTr="00FE1D72">
        <w:trPr>
          <w:trHeight w:val="1046"/>
        </w:trPr>
        <w:tc>
          <w:tcPr>
            <w:tcW w:w="4111" w:type="dxa"/>
          </w:tcPr>
          <w:p w:rsidR="001A2144" w:rsidRPr="0012511E" w:rsidRDefault="001A214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1A2144" w:rsidRPr="0012511E" w:rsidRDefault="001A214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1A2144" w:rsidRPr="0012511E" w:rsidRDefault="001A214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AF61C3">
              <w:rPr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г.</w:t>
            </w: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 №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1A2144" w:rsidRPr="0012511E" w:rsidRDefault="001A214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1A2144" w:rsidRPr="0012511E" w:rsidRDefault="001A214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1A2144" w:rsidRPr="0012511E" w:rsidRDefault="001A214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1A2144" w:rsidRDefault="001A214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AF61C3">
              <w:rPr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 w:rsidR="00AF61C3">
              <w:rPr>
                <w:color w:val="000000"/>
                <w:sz w:val="28"/>
                <w:szCs w:val="28"/>
                <w:shd w:val="clear" w:color="auto" w:fill="FFFFFF"/>
              </w:rPr>
              <w:t>11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  <w:p w:rsidR="001A2144" w:rsidRPr="0012511E" w:rsidRDefault="001A214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1A2144" w:rsidRPr="0012511E" w:rsidRDefault="001A2144" w:rsidP="001A2144">
      <w:pPr>
        <w:adjustRightInd w:val="0"/>
        <w:rPr>
          <w:sz w:val="28"/>
          <w:szCs w:val="28"/>
        </w:rPr>
      </w:pPr>
    </w:p>
    <w:p w:rsidR="001A2144" w:rsidRPr="0012511E" w:rsidRDefault="001A2144" w:rsidP="001A2144">
      <w:pPr>
        <w:adjustRightInd w:val="0"/>
        <w:spacing w:line="360" w:lineRule="auto"/>
      </w:pPr>
    </w:p>
    <w:p w:rsidR="001A2144" w:rsidRPr="0012511E" w:rsidRDefault="001A2144" w:rsidP="001A2144">
      <w:pPr>
        <w:adjustRightInd w:val="0"/>
        <w:spacing w:line="360" w:lineRule="auto"/>
      </w:pPr>
    </w:p>
    <w:p w:rsidR="001A2144" w:rsidRPr="0012511E" w:rsidRDefault="001A2144" w:rsidP="001A2144">
      <w:pPr>
        <w:adjustRightInd w:val="0"/>
        <w:spacing w:line="360" w:lineRule="auto"/>
      </w:pPr>
    </w:p>
    <w:p w:rsidR="001A2144" w:rsidRPr="0012511E" w:rsidRDefault="001A2144" w:rsidP="001A2144">
      <w:pPr>
        <w:adjustRightInd w:val="0"/>
        <w:spacing w:line="360" w:lineRule="auto"/>
        <w:jc w:val="center"/>
        <w:rPr>
          <w:b/>
          <w:sz w:val="28"/>
          <w:szCs w:val="28"/>
        </w:rPr>
      </w:pPr>
      <w:r w:rsidRPr="0012511E">
        <w:rPr>
          <w:b/>
          <w:sz w:val="28"/>
          <w:szCs w:val="28"/>
        </w:rPr>
        <w:t>РАБОЧАЯ ПРОГРАММА</w:t>
      </w:r>
    </w:p>
    <w:p w:rsidR="001A2144" w:rsidRPr="0012511E" w:rsidRDefault="008E49A0" w:rsidP="001A2144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факультатива</w:t>
      </w:r>
      <w:r w:rsidR="001A2144" w:rsidRPr="0012511E">
        <w:rPr>
          <w:b/>
          <w:sz w:val="28"/>
          <w:szCs w:val="28"/>
        </w:rPr>
        <w:t xml:space="preserve"> «</w:t>
      </w:r>
      <w:r w:rsidR="00FE68E2">
        <w:rPr>
          <w:b/>
          <w:sz w:val="28"/>
          <w:szCs w:val="28"/>
        </w:rPr>
        <w:t xml:space="preserve">Азбука </w:t>
      </w:r>
      <w:r w:rsidR="001A2144" w:rsidRPr="00830878">
        <w:rPr>
          <w:b/>
          <w:sz w:val="28"/>
          <w:szCs w:val="28"/>
        </w:rPr>
        <w:t>безопасности</w:t>
      </w:r>
      <w:r w:rsidR="001A2144" w:rsidRPr="0012511E">
        <w:rPr>
          <w:b/>
          <w:sz w:val="28"/>
          <w:szCs w:val="28"/>
        </w:rPr>
        <w:t>»</w:t>
      </w:r>
    </w:p>
    <w:p w:rsidR="001A2144" w:rsidRPr="005E3B92" w:rsidRDefault="001A2144" w:rsidP="001A2144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Б класс</w:t>
      </w:r>
    </w:p>
    <w:p w:rsidR="001A2144" w:rsidRPr="0012511E" w:rsidRDefault="001A2144" w:rsidP="001A2144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E3B92">
        <w:rPr>
          <w:b/>
          <w:sz w:val="28"/>
          <w:szCs w:val="28"/>
        </w:rPr>
        <w:t xml:space="preserve">(Вариант </w:t>
      </w:r>
      <w:r>
        <w:rPr>
          <w:b/>
          <w:sz w:val="28"/>
          <w:szCs w:val="28"/>
        </w:rPr>
        <w:t>2</w:t>
      </w:r>
      <w:r w:rsidRPr="005E3B92">
        <w:rPr>
          <w:b/>
          <w:sz w:val="28"/>
          <w:szCs w:val="28"/>
        </w:rPr>
        <w:t>)</w:t>
      </w:r>
    </w:p>
    <w:p w:rsidR="001A2144" w:rsidRPr="0012511E" w:rsidRDefault="001A2144" w:rsidP="001A2144">
      <w:pPr>
        <w:adjustRightInd w:val="0"/>
        <w:spacing w:line="360" w:lineRule="auto"/>
        <w:jc w:val="center"/>
        <w:rPr>
          <w:sz w:val="28"/>
          <w:szCs w:val="28"/>
        </w:rPr>
      </w:pPr>
    </w:p>
    <w:p w:rsidR="001A2144" w:rsidRPr="0012511E" w:rsidRDefault="001A2144" w:rsidP="001A2144">
      <w:pPr>
        <w:adjustRightInd w:val="0"/>
        <w:jc w:val="center"/>
        <w:rPr>
          <w:sz w:val="28"/>
          <w:szCs w:val="28"/>
        </w:rPr>
      </w:pPr>
    </w:p>
    <w:p w:rsidR="00AF61C3" w:rsidRPr="00E03007" w:rsidRDefault="001A2144" w:rsidP="00AF61C3">
      <w:pPr>
        <w:adjustRightInd w:val="0"/>
        <w:jc w:val="right"/>
        <w:rPr>
          <w:sz w:val="28"/>
          <w:szCs w:val="28"/>
        </w:rPr>
      </w:pPr>
      <w:r w:rsidRPr="0012511E">
        <w:rPr>
          <w:sz w:val="28"/>
          <w:szCs w:val="28"/>
        </w:rPr>
        <w:t xml:space="preserve">Автор-составитель: </w:t>
      </w:r>
      <w:proofErr w:type="spellStart"/>
      <w:r w:rsidR="00AF61C3" w:rsidRPr="00E03007">
        <w:rPr>
          <w:sz w:val="28"/>
          <w:szCs w:val="28"/>
        </w:rPr>
        <w:t>Конькова</w:t>
      </w:r>
      <w:proofErr w:type="spellEnd"/>
      <w:r w:rsidR="00AF61C3" w:rsidRPr="00E03007">
        <w:rPr>
          <w:sz w:val="28"/>
          <w:szCs w:val="28"/>
        </w:rPr>
        <w:t xml:space="preserve"> Наталья Олеговна</w:t>
      </w:r>
      <w:r w:rsidR="008E49A0">
        <w:rPr>
          <w:sz w:val="28"/>
          <w:szCs w:val="28"/>
        </w:rPr>
        <w:t>,</w:t>
      </w:r>
      <w:r w:rsidR="00AF61C3" w:rsidRPr="00E03007">
        <w:rPr>
          <w:sz w:val="28"/>
          <w:szCs w:val="28"/>
        </w:rPr>
        <w:t xml:space="preserve"> </w:t>
      </w:r>
    </w:p>
    <w:p w:rsidR="00AF61C3" w:rsidRPr="00E03007" w:rsidRDefault="00D6494A" w:rsidP="00AF61C3">
      <w:pPr>
        <w:adjustRightInd w:val="0"/>
        <w:jc w:val="right"/>
        <w:rPr>
          <w:sz w:val="28"/>
          <w:szCs w:val="28"/>
        </w:rPr>
      </w:pPr>
      <w:r w:rsidRPr="00E03007">
        <w:rPr>
          <w:sz w:val="28"/>
          <w:szCs w:val="28"/>
        </w:rPr>
        <w:t>у</w:t>
      </w:r>
      <w:r w:rsidR="001A2144" w:rsidRPr="00E03007">
        <w:rPr>
          <w:sz w:val="28"/>
          <w:szCs w:val="28"/>
        </w:rPr>
        <w:t>читель</w:t>
      </w:r>
    </w:p>
    <w:p w:rsidR="001A2144" w:rsidRPr="00AF61C3" w:rsidRDefault="001A2144" w:rsidP="00AF61C3">
      <w:pPr>
        <w:adjustRightInd w:val="0"/>
        <w:jc w:val="right"/>
        <w:rPr>
          <w:sz w:val="28"/>
          <w:szCs w:val="28"/>
          <w:u w:val="single"/>
        </w:rPr>
      </w:pPr>
    </w:p>
    <w:p w:rsidR="001A2144" w:rsidRPr="0012511E" w:rsidRDefault="001A2144" w:rsidP="001A2144">
      <w:pPr>
        <w:adjustRightInd w:val="0"/>
        <w:rPr>
          <w:sz w:val="28"/>
          <w:szCs w:val="28"/>
        </w:rPr>
      </w:pPr>
    </w:p>
    <w:p w:rsidR="001A2144" w:rsidRPr="0012511E" w:rsidRDefault="001A2144" w:rsidP="001A2144">
      <w:pPr>
        <w:adjustRightInd w:val="0"/>
        <w:rPr>
          <w:sz w:val="28"/>
          <w:szCs w:val="28"/>
        </w:rPr>
      </w:pPr>
    </w:p>
    <w:p w:rsidR="001A2144" w:rsidRPr="0012511E" w:rsidRDefault="001A2144" w:rsidP="001A2144">
      <w:pPr>
        <w:adjustRightInd w:val="0"/>
        <w:rPr>
          <w:sz w:val="28"/>
          <w:szCs w:val="28"/>
        </w:rPr>
      </w:pPr>
    </w:p>
    <w:p w:rsidR="001A2144" w:rsidRPr="0012511E" w:rsidRDefault="001A2144" w:rsidP="001A2144">
      <w:pPr>
        <w:adjustRightInd w:val="0"/>
        <w:rPr>
          <w:sz w:val="28"/>
          <w:szCs w:val="28"/>
        </w:rPr>
      </w:pPr>
    </w:p>
    <w:p w:rsidR="001A2144" w:rsidRDefault="001A2144" w:rsidP="001A2144">
      <w:pPr>
        <w:adjustRightInd w:val="0"/>
        <w:rPr>
          <w:sz w:val="28"/>
          <w:szCs w:val="28"/>
        </w:rPr>
      </w:pPr>
    </w:p>
    <w:p w:rsidR="001A2144" w:rsidRDefault="001A2144" w:rsidP="001A2144">
      <w:pPr>
        <w:adjustRightInd w:val="0"/>
        <w:rPr>
          <w:sz w:val="28"/>
          <w:szCs w:val="28"/>
        </w:rPr>
      </w:pPr>
    </w:p>
    <w:p w:rsidR="001A2144" w:rsidRPr="0012511E" w:rsidRDefault="001A2144" w:rsidP="001A2144">
      <w:pPr>
        <w:adjustRightInd w:val="0"/>
        <w:rPr>
          <w:sz w:val="28"/>
          <w:szCs w:val="28"/>
        </w:rPr>
      </w:pPr>
    </w:p>
    <w:p w:rsidR="001A2144" w:rsidRPr="0012511E" w:rsidRDefault="001A2144" w:rsidP="001A2144">
      <w:pPr>
        <w:adjustRightInd w:val="0"/>
        <w:rPr>
          <w:sz w:val="28"/>
          <w:szCs w:val="28"/>
        </w:rPr>
      </w:pPr>
    </w:p>
    <w:p w:rsidR="001A2144" w:rsidRPr="0012511E" w:rsidRDefault="001A2144" w:rsidP="001A2144">
      <w:pPr>
        <w:adjustRightInd w:val="0"/>
        <w:rPr>
          <w:color w:val="000000"/>
          <w:sz w:val="28"/>
          <w:szCs w:val="28"/>
          <w:shd w:val="clear" w:color="auto" w:fill="FFFFFF"/>
        </w:rPr>
      </w:pPr>
    </w:p>
    <w:p w:rsidR="001A2144" w:rsidRPr="0012511E" w:rsidRDefault="001A2144" w:rsidP="001A2144">
      <w:pPr>
        <w:adjustRightInd w:val="0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ОДОБРЕН</w:t>
      </w:r>
      <w:r>
        <w:rPr>
          <w:color w:val="000000"/>
          <w:sz w:val="28"/>
          <w:szCs w:val="28"/>
          <w:shd w:val="clear" w:color="auto" w:fill="FFFFFF"/>
        </w:rPr>
        <w:t>А</w:t>
      </w:r>
    </w:p>
    <w:p w:rsidR="001A2144" w:rsidRDefault="001A2144" w:rsidP="001A2144">
      <w:pPr>
        <w:adjustRightInd w:val="0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на заседании методиче</w:t>
      </w:r>
      <w:r>
        <w:rPr>
          <w:color w:val="000000"/>
          <w:sz w:val="28"/>
          <w:szCs w:val="28"/>
          <w:shd w:val="clear" w:color="auto" w:fill="FFFFFF"/>
        </w:rPr>
        <w:t>ского</w:t>
      </w:r>
    </w:p>
    <w:p w:rsidR="001A2144" w:rsidRDefault="001A2144" w:rsidP="001A2144">
      <w:pPr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объединения (протокол от </w:t>
      </w:r>
    </w:p>
    <w:p w:rsidR="001A2144" w:rsidRPr="002C5CCE" w:rsidRDefault="00AF61C3" w:rsidP="001A2144">
      <w:pPr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27</w:t>
      </w:r>
      <w:r w:rsidR="001A2144">
        <w:rPr>
          <w:color w:val="000000"/>
          <w:sz w:val="28"/>
          <w:szCs w:val="28"/>
          <w:shd w:val="clear" w:color="auto" w:fill="FFFFFF"/>
        </w:rPr>
        <w:t>.08.202</w:t>
      </w:r>
      <w:r>
        <w:rPr>
          <w:color w:val="000000"/>
          <w:sz w:val="28"/>
          <w:szCs w:val="28"/>
          <w:shd w:val="clear" w:color="auto" w:fill="FFFFFF"/>
        </w:rPr>
        <w:t>4</w:t>
      </w:r>
      <w:r w:rsidR="001A2144">
        <w:rPr>
          <w:color w:val="000000"/>
          <w:sz w:val="28"/>
          <w:szCs w:val="28"/>
          <w:shd w:val="clear" w:color="auto" w:fill="FFFFFF"/>
        </w:rPr>
        <w:t xml:space="preserve"> </w:t>
      </w:r>
      <w:r w:rsidR="001A2144" w:rsidRPr="0012511E">
        <w:rPr>
          <w:color w:val="000000"/>
          <w:sz w:val="28"/>
          <w:szCs w:val="28"/>
          <w:shd w:val="clear" w:color="auto" w:fill="FFFFFF"/>
        </w:rPr>
        <w:t>г. №</w:t>
      </w:r>
      <w:r w:rsidR="001A2144">
        <w:rPr>
          <w:color w:val="000000"/>
          <w:sz w:val="28"/>
          <w:szCs w:val="28"/>
          <w:shd w:val="clear" w:color="auto" w:fill="FFFFFF"/>
        </w:rPr>
        <w:t xml:space="preserve"> 1) </w:t>
      </w:r>
    </w:p>
    <w:p w:rsidR="00AF61C3" w:rsidRDefault="00AF61C3" w:rsidP="001A2144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</w:p>
    <w:p w:rsidR="00AF61C3" w:rsidRDefault="001A2144" w:rsidP="00AF61C3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  <w:r w:rsidRPr="0012511E">
        <w:rPr>
          <w:sz w:val="28"/>
          <w:szCs w:val="28"/>
        </w:rPr>
        <w:t>Междуреченск, 202</w:t>
      </w:r>
      <w:r w:rsidR="00AF61C3">
        <w:rPr>
          <w:sz w:val="28"/>
          <w:szCs w:val="28"/>
        </w:rPr>
        <w:t>4</w:t>
      </w:r>
    </w:p>
    <w:p w:rsidR="001A2144" w:rsidRDefault="001A2144" w:rsidP="00AF61C3">
      <w:pPr>
        <w:shd w:val="clear" w:color="auto" w:fill="FFFFFF"/>
        <w:spacing w:before="100" w:beforeAutospacing="1"/>
        <w:jc w:val="center"/>
        <w:rPr>
          <w:b/>
          <w:sz w:val="24"/>
          <w:szCs w:val="24"/>
        </w:rPr>
      </w:pPr>
      <w:r w:rsidRPr="00AF61C3">
        <w:rPr>
          <w:b/>
          <w:sz w:val="24"/>
          <w:szCs w:val="24"/>
        </w:rPr>
        <w:lastRenderedPageBreak/>
        <w:t>Пояснительная</w:t>
      </w:r>
      <w:r w:rsidRPr="00AF61C3">
        <w:rPr>
          <w:b/>
          <w:spacing w:val="-3"/>
          <w:sz w:val="24"/>
          <w:szCs w:val="24"/>
        </w:rPr>
        <w:t xml:space="preserve"> </w:t>
      </w:r>
      <w:r w:rsidRPr="00AF61C3">
        <w:rPr>
          <w:b/>
          <w:sz w:val="24"/>
          <w:szCs w:val="24"/>
        </w:rPr>
        <w:t>записка</w:t>
      </w:r>
    </w:p>
    <w:p w:rsidR="00356C02" w:rsidRPr="00AF61C3" w:rsidRDefault="00356C02" w:rsidP="00356C02">
      <w:pPr>
        <w:shd w:val="clear" w:color="auto" w:fill="FFFFFF"/>
        <w:jc w:val="center"/>
        <w:rPr>
          <w:b/>
          <w:sz w:val="24"/>
          <w:szCs w:val="24"/>
        </w:rPr>
      </w:pPr>
    </w:p>
    <w:p w:rsidR="001A2144" w:rsidRPr="00356C02" w:rsidRDefault="001A2144" w:rsidP="00363FD0">
      <w:pPr>
        <w:ind w:firstLine="708"/>
        <w:jc w:val="both"/>
        <w:rPr>
          <w:sz w:val="24"/>
          <w:szCs w:val="24"/>
        </w:rPr>
      </w:pPr>
      <w:r w:rsidRPr="00356C02">
        <w:rPr>
          <w:sz w:val="24"/>
          <w:szCs w:val="24"/>
        </w:rPr>
        <w:t>Рабочая</w:t>
      </w:r>
      <w:r w:rsidRPr="00356C02">
        <w:rPr>
          <w:spacing w:val="-3"/>
          <w:sz w:val="24"/>
          <w:szCs w:val="24"/>
        </w:rPr>
        <w:t xml:space="preserve"> </w:t>
      </w:r>
      <w:r w:rsidRPr="00356C02">
        <w:rPr>
          <w:sz w:val="24"/>
          <w:szCs w:val="24"/>
        </w:rPr>
        <w:t>программа</w:t>
      </w:r>
      <w:r w:rsidRPr="00356C02">
        <w:rPr>
          <w:spacing w:val="-3"/>
          <w:sz w:val="24"/>
          <w:szCs w:val="24"/>
        </w:rPr>
        <w:t xml:space="preserve"> </w:t>
      </w:r>
      <w:r w:rsidR="00C25665">
        <w:rPr>
          <w:sz w:val="24"/>
          <w:szCs w:val="24"/>
        </w:rPr>
        <w:t>факультатива</w:t>
      </w:r>
      <w:r w:rsidR="00356C02" w:rsidRPr="00356C02">
        <w:rPr>
          <w:sz w:val="24"/>
          <w:szCs w:val="24"/>
        </w:rPr>
        <w:t xml:space="preserve"> </w:t>
      </w:r>
      <w:r w:rsidR="00FE68E2" w:rsidRPr="00356C02">
        <w:rPr>
          <w:sz w:val="24"/>
          <w:szCs w:val="24"/>
        </w:rPr>
        <w:t>«Азбука</w:t>
      </w:r>
      <w:r w:rsidRPr="00356C02">
        <w:rPr>
          <w:spacing w:val="-3"/>
          <w:sz w:val="24"/>
          <w:szCs w:val="24"/>
        </w:rPr>
        <w:t xml:space="preserve"> </w:t>
      </w:r>
      <w:r w:rsidRPr="00356C02">
        <w:rPr>
          <w:sz w:val="24"/>
          <w:szCs w:val="24"/>
        </w:rPr>
        <w:t>безопасности»</w:t>
      </w:r>
      <w:r w:rsidRPr="00356C02">
        <w:rPr>
          <w:spacing w:val="-8"/>
          <w:sz w:val="24"/>
          <w:szCs w:val="24"/>
        </w:rPr>
        <w:t xml:space="preserve"> </w:t>
      </w:r>
      <w:r w:rsidRPr="00356C02">
        <w:rPr>
          <w:sz w:val="24"/>
          <w:szCs w:val="24"/>
        </w:rPr>
        <w:t>для 5 класса составлена на основе требований к личностным и предметным возможным результатам освоения АООП:</w:t>
      </w:r>
    </w:p>
    <w:p w:rsidR="001A2144" w:rsidRDefault="001A2144" w:rsidP="00363FD0">
      <w:pPr>
        <w:pStyle w:val="a5"/>
        <w:numPr>
          <w:ilvl w:val="0"/>
          <w:numId w:val="12"/>
        </w:numPr>
        <w:jc w:val="both"/>
        <w:rPr>
          <w:sz w:val="24"/>
          <w:szCs w:val="24"/>
        </w:rPr>
      </w:pPr>
      <w:r w:rsidRPr="00363FD0">
        <w:rPr>
          <w:sz w:val="24"/>
          <w:szCs w:val="24"/>
        </w:rPr>
        <w:t>учебного плана МКОУ ОШ «Коррекция и развитие»;</w:t>
      </w:r>
    </w:p>
    <w:p w:rsidR="005760BC" w:rsidRDefault="005760BC" w:rsidP="005760BC">
      <w:pPr>
        <w:pStyle w:val="a7"/>
        <w:ind w:firstLine="360"/>
        <w:jc w:val="both"/>
      </w:pPr>
      <w:r w:rsidRPr="005760BC">
        <w:t>За основу данной программы взята учебная программа дисциплины</w:t>
      </w:r>
      <w:r>
        <w:t xml:space="preserve"> </w:t>
      </w:r>
      <w:r w:rsidRPr="005760BC">
        <w:t>«</w:t>
      </w:r>
      <w:r>
        <w:t>Азбука безопасности</w:t>
      </w:r>
      <w:r w:rsidRPr="005760BC">
        <w:t>», разработанная сотрудниками</w:t>
      </w:r>
      <w:r>
        <w:t xml:space="preserve"> </w:t>
      </w:r>
      <w:r w:rsidRPr="005760BC">
        <w:t>кафедры ОБЖ, физической культуры и экологии человека ОГОУ ДПО</w:t>
      </w:r>
      <w:r>
        <w:t xml:space="preserve"> </w:t>
      </w:r>
      <w:r w:rsidRPr="005760BC">
        <w:t>«Иркутский институт повышения квалификации работников образования».</w:t>
      </w:r>
    </w:p>
    <w:p w:rsidR="00363FD0" w:rsidRDefault="001A2144" w:rsidP="00356C02">
      <w:pPr>
        <w:jc w:val="both"/>
      </w:pPr>
      <w:r w:rsidRPr="00356C02">
        <w:rPr>
          <w:sz w:val="24"/>
          <w:szCs w:val="24"/>
        </w:rPr>
        <w:t>Цели</w:t>
      </w:r>
      <w:r w:rsidR="00226D9A" w:rsidRPr="00356C02">
        <w:rPr>
          <w:color w:val="000000"/>
          <w:sz w:val="24"/>
          <w:szCs w:val="24"/>
        </w:rPr>
        <w:t xml:space="preserve"> обучения</w:t>
      </w:r>
      <w:r w:rsidRPr="00356C02">
        <w:rPr>
          <w:sz w:val="24"/>
          <w:szCs w:val="24"/>
        </w:rPr>
        <w:t>:</w:t>
      </w:r>
      <w:r w:rsidR="00363FD0" w:rsidRPr="00363FD0">
        <w:t xml:space="preserve"> </w:t>
      </w:r>
    </w:p>
    <w:p w:rsidR="00363FD0" w:rsidRPr="00363FD0" w:rsidRDefault="00363FD0" w:rsidP="00363FD0">
      <w:pPr>
        <w:pStyle w:val="a5"/>
        <w:numPr>
          <w:ilvl w:val="0"/>
          <w:numId w:val="13"/>
        </w:numPr>
        <w:jc w:val="both"/>
        <w:rPr>
          <w:sz w:val="24"/>
          <w:szCs w:val="24"/>
        </w:rPr>
      </w:pPr>
      <w:r w:rsidRPr="00363FD0">
        <w:rPr>
          <w:sz w:val="24"/>
          <w:szCs w:val="24"/>
        </w:rPr>
        <w:t>ориентирования на выработку алгоритмов поведения в сложившейся экстремальной и чрезвычайной ситуации;</w:t>
      </w:r>
    </w:p>
    <w:p w:rsidR="00C25665" w:rsidRDefault="00363FD0" w:rsidP="00C25665">
      <w:pPr>
        <w:pStyle w:val="a5"/>
        <w:numPr>
          <w:ilvl w:val="0"/>
          <w:numId w:val="13"/>
        </w:numPr>
        <w:jc w:val="both"/>
        <w:rPr>
          <w:sz w:val="24"/>
          <w:szCs w:val="24"/>
        </w:rPr>
      </w:pPr>
      <w:r w:rsidRPr="00363FD0">
        <w:rPr>
          <w:sz w:val="24"/>
          <w:szCs w:val="24"/>
        </w:rPr>
        <w:t>развития компенсаторных возможностей обучающихся для поиска способов защиты от возможной опасности.</w:t>
      </w:r>
    </w:p>
    <w:p w:rsidR="00C25665" w:rsidRPr="00C25665" w:rsidRDefault="00C25665" w:rsidP="00C25665">
      <w:pPr>
        <w:pStyle w:val="a5"/>
        <w:ind w:left="720" w:firstLine="0"/>
        <w:jc w:val="both"/>
        <w:rPr>
          <w:sz w:val="24"/>
          <w:szCs w:val="24"/>
        </w:rPr>
      </w:pPr>
    </w:p>
    <w:p w:rsidR="00DD0EA6" w:rsidRDefault="001A2144" w:rsidP="00DD0EA6">
      <w:pPr>
        <w:pStyle w:val="1"/>
        <w:ind w:left="0"/>
        <w:jc w:val="center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 w:rsidR="00C25665">
        <w:t>курса</w:t>
      </w:r>
    </w:p>
    <w:p w:rsidR="00C25665" w:rsidRDefault="00C25665" w:rsidP="00DD0EA6">
      <w:pPr>
        <w:pStyle w:val="1"/>
        <w:ind w:left="0"/>
        <w:jc w:val="center"/>
      </w:pPr>
    </w:p>
    <w:p w:rsidR="00DD0EA6" w:rsidRDefault="00DD0EA6" w:rsidP="00DD0EA6">
      <w:pPr>
        <w:pStyle w:val="a7"/>
        <w:ind w:firstLine="708"/>
        <w:jc w:val="both"/>
      </w:pPr>
      <w:r w:rsidRPr="00DD0EA6">
        <w:t>Про</w:t>
      </w:r>
      <w:r>
        <w:t xml:space="preserve">грамма нацелена на </w:t>
      </w:r>
      <w:proofErr w:type="gramStart"/>
      <w:r>
        <w:t>обучающихся</w:t>
      </w:r>
      <w:proofErr w:type="gramEnd"/>
      <w:r>
        <w:t xml:space="preserve"> 5</w:t>
      </w:r>
      <w:r w:rsidRPr="00DD0EA6">
        <w:t xml:space="preserve"> класса </w:t>
      </w:r>
      <w:r w:rsidR="005760BC" w:rsidRPr="005760BC">
        <w:rPr>
          <w:rStyle w:val="ae"/>
          <w:b w:val="0"/>
          <w:bCs w:val="0"/>
          <w:color w:val="333333"/>
          <w:shd w:val="clear" w:color="auto" w:fill="FFFFFF"/>
        </w:rPr>
        <w:t>с умеренной, тяжелой и глубокой умственной отсталостью (интеллектуальными нарушениями), с тяжелыми и множественными нарушениями развития</w:t>
      </w:r>
      <w:r w:rsidRPr="005760BC">
        <w:t>.</w:t>
      </w:r>
      <w:r w:rsidRPr="00DD0EA6">
        <w:t xml:space="preserve"> Включает новые для учащихся знания, не содержащиеся в базовых программах. </w:t>
      </w:r>
    </w:p>
    <w:p w:rsidR="00DD0EA6" w:rsidRDefault="00DD0EA6" w:rsidP="00DD0EA6">
      <w:pPr>
        <w:pStyle w:val="a7"/>
        <w:ind w:firstLine="708"/>
        <w:jc w:val="both"/>
      </w:pPr>
      <w:r w:rsidRPr="00DD0EA6">
        <w:t xml:space="preserve">Занятия строятся на комплексной основе с использованием разных видов деятельности: игровой, конструктивной, изобразительной (рисование, аппликация), которые будут способствовать расширению, повторению и закреплению предъявляемого материала. </w:t>
      </w:r>
    </w:p>
    <w:p w:rsidR="00DD0EA6" w:rsidRDefault="00DD0EA6" w:rsidP="00DD0EA6">
      <w:pPr>
        <w:pStyle w:val="a7"/>
        <w:ind w:firstLine="708"/>
        <w:jc w:val="both"/>
      </w:pPr>
      <w:r w:rsidRPr="00DD0EA6">
        <w:t>Программа составлена таким образом, что расширение объема изучаемого содержания и увеличение степени его сложности происходит очень медленно. Изучаемый материал постоянно повторяется в различных предметно-практических и игровых ситуациях.</w:t>
      </w:r>
    </w:p>
    <w:p w:rsidR="00DD0EA6" w:rsidRDefault="00DD0EA6" w:rsidP="00DD0EA6">
      <w:pPr>
        <w:pStyle w:val="a7"/>
        <w:ind w:firstLine="708"/>
        <w:jc w:val="both"/>
      </w:pPr>
      <w:r w:rsidRPr="00DD0EA6">
        <w:t xml:space="preserve">При разработке программы учитывались современные тенденции и подходы к организации и содержанию образования детей с тяжелыми нарушениями психофизического и интеллектуального развития, нашедшие отражение в комплексных программно-методических материалах </w:t>
      </w:r>
      <w:proofErr w:type="spellStart"/>
      <w:r w:rsidRPr="00DD0EA6">
        <w:t>Бгажноковой</w:t>
      </w:r>
      <w:proofErr w:type="spellEnd"/>
      <w:r w:rsidRPr="00DD0EA6">
        <w:t xml:space="preserve"> И.М., </w:t>
      </w:r>
      <w:proofErr w:type="spellStart"/>
      <w:r w:rsidRPr="00DD0EA6">
        <w:t>Ульянцевой</w:t>
      </w:r>
      <w:proofErr w:type="spellEnd"/>
      <w:r w:rsidRPr="00DD0EA6">
        <w:t xml:space="preserve"> М.В., Комаровой С.В. </w:t>
      </w:r>
    </w:p>
    <w:p w:rsidR="00706D66" w:rsidRDefault="00C25665" w:rsidP="00706D66">
      <w:pPr>
        <w:pStyle w:val="a3"/>
        <w:ind w:left="0" w:firstLine="720"/>
        <w:jc w:val="both"/>
      </w:pPr>
      <w:r>
        <w:t>Факультатив</w:t>
      </w:r>
      <w:r w:rsidR="00983C54">
        <w:t xml:space="preserve"> «Азбука безопасности»</w:t>
      </w:r>
      <w:r w:rsidR="00DD0EA6" w:rsidRPr="00DD0EA6">
        <w:t xml:space="preserve"> </w:t>
      </w:r>
      <w:r w:rsidR="00706D66">
        <w:t>направлен</w:t>
      </w:r>
      <w:r w:rsidR="00706D66">
        <w:rPr>
          <w:spacing w:val="1"/>
        </w:rPr>
        <w:t xml:space="preserve"> </w:t>
      </w:r>
      <w:r w:rsidR="00706D66">
        <w:t>на</w:t>
      </w:r>
      <w:r w:rsidR="00706D66">
        <w:rPr>
          <w:spacing w:val="1"/>
        </w:rPr>
        <w:t xml:space="preserve"> </w:t>
      </w:r>
      <w:r w:rsidR="00706D66">
        <w:t>формирование</w:t>
      </w:r>
      <w:r w:rsidR="00706D66">
        <w:rPr>
          <w:spacing w:val="1"/>
        </w:rPr>
        <w:t xml:space="preserve"> </w:t>
      </w:r>
      <w:r w:rsidR="00706D66">
        <w:t>знаний,</w:t>
      </w:r>
      <w:r w:rsidR="00706D66">
        <w:rPr>
          <w:spacing w:val="1"/>
        </w:rPr>
        <w:t xml:space="preserve"> </w:t>
      </w:r>
      <w:r w:rsidR="00706D66">
        <w:t>умений,</w:t>
      </w:r>
      <w:r w:rsidR="00706D66">
        <w:rPr>
          <w:spacing w:val="1"/>
        </w:rPr>
        <w:t xml:space="preserve"> </w:t>
      </w:r>
      <w:r w:rsidR="00706D66">
        <w:t>навыков,</w:t>
      </w:r>
      <w:r w:rsidR="00706D66">
        <w:rPr>
          <w:spacing w:val="1"/>
        </w:rPr>
        <w:t xml:space="preserve"> </w:t>
      </w:r>
      <w:r w:rsidR="00706D66">
        <w:t>направленных на социальную адаптацию учащихся; повышение уровня общего развития</w:t>
      </w:r>
      <w:r w:rsidR="00706D66">
        <w:rPr>
          <w:spacing w:val="1"/>
        </w:rPr>
        <w:t xml:space="preserve"> </w:t>
      </w:r>
      <w:r w:rsidR="00706D66">
        <w:t>учащихся и воспитание у них максимально возможного уровня самостоятельности. В силу</w:t>
      </w:r>
      <w:r w:rsidR="00706D66">
        <w:rPr>
          <w:spacing w:val="-57"/>
        </w:rPr>
        <w:t xml:space="preserve"> </w:t>
      </w:r>
      <w:r w:rsidR="00706D66">
        <w:t>различных особенностей физического, интеллектуального, эмоционального развития дети</w:t>
      </w:r>
      <w:r w:rsidR="00706D66">
        <w:rPr>
          <w:spacing w:val="1"/>
        </w:rPr>
        <w:t xml:space="preserve"> </w:t>
      </w:r>
      <w:r w:rsidR="00706D66">
        <w:t>с</w:t>
      </w:r>
      <w:r w:rsidR="00706D66">
        <w:rPr>
          <w:spacing w:val="-2"/>
        </w:rPr>
        <w:t xml:space="preserve"> </w:t>
      </w:r>
      <w:r w:rsidR="00706D66">
        <w:t>ТМНР испытывают</w:t>
      </w:r>
      <w:r w:rsidR="00706D66">
        <w:rPr>
          <w:spacing w:val="-1"/>
        </w:rPr>
        <w:t xml:space="preserve"> </w:t>
      </w:r>
      <w:r w:rsidR="00706D66">
        <w:t>трудности</w:t>
      </w:r>
      <w:r w:rsidR="00706D66">
        <w:rPr>
          <w:spacing w:val="1"/>
        </w:rPr>
        <w:t xml:space="preserve"> </w:t>
      </w:r>
      <w:r w:rsidR="00706D66">
        <w:t>в</w:t>
      </w:r>
      <w:r w:rsidR="00706D66">
        <w:rPr>
          <w:spacing w:val="-2"/>
        </w:rPr>
        <w:t xml:space="preserve"> </w:t>
      </w:r>
      <w:r w:rsidR="00706D66">
        <w:t>осознании социальных</w:t>
      </w:r>
      <w:r w:rsidR="00706D66">
        <w:rPr>
          <w:spacing w:val="1"/>
        </w:rPr>
        <w:t xml:space="preserve"> </w:t>
      </w:r>
      <w:r w:rsidR="00706D66">
        <w:t>явлений.</w:t>
      </w:r>
    </w:p>
    <w:p w:rsidR="00706D66" w:rsidRDefault="00706D66" w:rsidP="00706D66">
      <w:pPr>
        <w:pStyle w:val="a3"/>
        <w:spacing w:before="1"/>
        <w:ind w:left="0" w:firstLine="720"/>
        <w:jc w:val="both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 w:rsidR="0075761D">
        <w:t>курса</w:t>
      </w:r>
      <w:r>
        <w:rPr>
          <w:spacing w:val="1"/>
        </w:rPr>
        <w:t xml:space="preserve"> </w:t>
      </w:r>
      <w:r>
        <w:t>«Азбука</w:t>
      </w:r>
      <w:r w:rsidRPr="00BC6CC4">
        <w:rPr>
          <w:spacing w:val="-3"/>
        </w:rPr>
        <w:t xml:space="preserve"> </w:t>
      </w:r>
      <w:r w:rsidRPr="00BC6CC4">
        <w:t>безопасности</w:t>
      </w:r>
      <w:r>
        <w:t>»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планомерно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осмысленное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доступном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нем,</w:t>
      </w:r>
      <w:r>
        <w:rPr>
          <w:spacing w:val="-3"/>
        </w:rPr>
        <w:t xml:space="preserve"> </w:t>
      </w:r>
      <w:r>
        <w:t>включаться в</w:t>
      </w:r>
      <w:r>
        <w:rPr>
          <w:spacing w:val="-2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отношения.</w:t>
      </w:r>
    </w:p>
    <w:p w:rsidR="00706D66" w:rsidRDefault="00706D66" w:rsidP="00706D66">
      <w:pPr>
        <w:pStyle w:val="a3"/>
        <w:ind w:left="0" w:firstLine="720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большие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расширить и уточнить представления учащегося с особенностями развития о том мире, в</w:t>
      </w:r>
      <w:r>
        <w:rPr>
          <w:spacing w:val="1"/>
        </w:rPr>
        <w:t xml:space="preserve"> </w:t>
      </w:r>
      <w:r>
        <w:t>котором он живёт. Выделить и сделать объектом его внимания те условия существования,</w:t>
      </w:r>
      <w:r>
        <w:rPr>
          <w:spacing w:val="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будут окружать его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протяжении всей жизни.</w:t>
      </w:r>
    </w:p>
    <w:p w:rsidR="00706D66" w:rsidRDefault="00706D66" w:rsidP="00706D66">
      <w:pPr>
        <w:pStyle w:val="a3"/>
        <w:spacing w:before="80"/>
        <w:ind w:left="0" w:firstLine="720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представлений о себе. Социальную природу «я» ребёнок начинает понимать в процессе</w:t>
      </w:r>
      <w:r>
        <w:rPr>
          <w:spacing w:val="1"/>
        </w:rPr>
        <w:t xml:space="preserve"> </w:t>
      </w:r>
      <w:r>
        <w:lastRenderedPageBreak/>
        <w:t>взаимодействия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другими</w:t>
      </w:r>
      <w:r>
        <w:rPr>
          <w:spacing w:val="-6"/>
        </w:rPr>
        <w:t xml:space="preserve"> </w:t>
      </w:r>
      <w:r>
        <w:t>людьми,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первую</w:t>
      </w:r>
      <w:r>
        <w:rPr>
          <w:spacing w:val="-4"/>
        </w:rPr>
        <w:t xml:space="preserve"> </w:t>
      </w:r>
      <w:r>
        <w:t>очередь</w:t>
      </w:r>
      <w:r>
        <w:rPr>
          <w:spacing w:val="-6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своими</w:t>
      </w:r>
      <w:r>
        <w:rPr>
          <w:spacing w:val="-6"/>
        </w:rPr>
        <w:t xml:space="preserve"> </w:t>
      </w:r>
      <w:r>
        <w:t>близкими.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этот</w:t>
      </w:r>
      <w:r>
        <w:rPr>
          <w:spacing w:val="-9"/>
        </w:rPr>
        <w:t xml:space="preserve"> </w:t>
      </w:r>
      <w:r>
        <w:t>период</w:t>
      </w:r>
      <w:r>
        <w:rPr>
          <w:spacing w:val="-58"/>
        </w:rPr>
        <w:t xml:space="preserve"> </w:t>
      </w:r>
      <w:r>
        <w:t>идёт накопление представлений о ближайшем окружении детей. В дальнейшем, получая</w:t>
      </w:r>
      <w:r>
        <w:rPr>
          <w:spacing w:val="1"/>
        </w:rPr>
        <w:t xml:space="preserve"> </w:t>
      </w:r>
      <w:r>
        <w:rPr>
          <w:spacing w:val="-1"/>
        </w:rPr>
        <w:t>представления</w:t>
      </w:r>
      <w:r>
        <w:rPr>
          <w:spacing w:val="-14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социальной</w:t>
      </w:r>
      <w:r>
        <w:rPr>
          <w:spacing w:val="-13"/>
        </w:rPr>
        <w:t xml:space="preserve"> </w:t>
      </w:r>
      <w:r>
        <w:t>жизни,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которую</w:t>
      </w:r>
      <w:r>
        <w:rPr>
          <w:spacing w:val="-12"/>
        </w:rPr>
        <w:t xml:space="preserve"> </w:t>
      </w:r>
      <w:r>
        <w:t>он</w:t>
      </w:r>
      <w:r>
        <w:rPr>
          <w:spacing w:val="-13"/>
        </w:rPr>
        <w:t xml:space="preserve"> </w:t>
      </w:r>
      <w:r>
        <w:t>включен,</w:t>
      </w:r>
      <w:r>
        <w:rPr>
          <w:spacing w:val="-13"/>
        </w:rPr>
        <w:t xml:space="preserve"> </w:t>
      </w:r>
      <w:r>
        <w:t>ребенок</w:t>
      </w:r>
      <w:r>
        <w:rPr>
          <w:spacing w:val="-10"/>
        </w:rPr>
        <w:t xml:space="preserve"> </w:t>
      </w:r>
      <w:r>
        <w:t>учится</w:t>
      </w:r>
      <w:r>
        <w:rPr>
          <w:spacing w:val="-14"/>
        </w:rPr>
        <w:t xml:space="preserve"> </w:t>
      </w:r>
      <w:r>
        <w:t>соотносить</w:t>
      </w:r>
      <w:r>
        <w:rPr>
          <w:spacing w:val="-12"/>
        </w:rPr>
        <w:t xml:space="preserve"> </w:t>
      </w:r>
      <w:r>
        <w:t>свое</w:t>
      </w:r>
      <w:r>
        <w:rPr>
          <w:spacing w:val="-58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(эталонами)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общепринятыми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Ребенок</w:t>
      </w:r>
      <w:r>
        <w:rPr>
          <w:spacing w:val="1"/>
        </w:rPr>
        <w:t xml:space="preserve"> </w:t>
      </w:r>
      <w:r>
        <w:t>учится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ситуациях: избегать риски и</w:t>
      </w:r>
      <w:r>
        <w:rPr>
          <w:spacing w:val="1"/>
        </w:rPr>
        <w:t xml:space="preserve"> </w:t>
      </w:r>
      <w:r>
        <w:t>угрозы его жизни и здоровью, в частности, учится быть</w:t>
      </w:r>
      <w:r>
        <w:rPr>
          <w:spacing w:val="1"/>
        </w:rPr>
        <w:t xml:space="preserve"> </w:t>
      </w:r>
      <w:r>
        <w:t>внимательным</w:t>
      </w:r>
      <w:r>
        <w:rPr>
          <w:spacing w:val="-3"/>
        </w:rPr>
        <w:t xml:space="preserve"> </w:t>
      </w:r>
      <w:r>
        <w:t>и осторожным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улице, дома,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школе.</w:t>
      </w:r>
    </w:p>
    <w:p w:rsidR="001A2144" w:rsidRDefault="001A2144" w:rsidP="001A2144">
      <w:pPr>
        <w:pStyle w:val="a3"/>
        <w:spacing w:before="5"/>
        <w:ind w:left="0" w:firstLine="720"/>
        <w:jc w:val="both"/>
      </w:pPr>
    </w:p>
    <w:p w:rsidR="001A2144" w:rsidRDefault="001A2144" w:rsidP="0075761D">
      <w:pPr>
        <w:pStyle w:val="a3"/>
        <w:ind w:left="0"/>
        <w:jc w:val="center"/>
      </w:pPr>
      <w:r w:rsidRPr="00642BC6">
        <w:rPr>
          <w:b/>
        </w:rPr>
        <w:t>Место</w:t>
      </w:r>
      <w:r w:rsidRPr="00642BC6">
        <w:rPr>
          <w:b/>
          <w:spacing w:val="-3"/>
        </w:rPr>
        <w:t xml:space="preserve"> </w:t>
      </w:r>
      <w:r w:rsidR="0075761D">
        <w:rPr>
          <w:b/>
        </w:rPr>
        <w:t>курса</w:t>
      </w:r>
    </w:p>
    <w:p w:rsidR="00706D66" w:rsidRPr="00642BC6" w:rsidRDefault="00706D66" w:rsidP="00642BC6">
      <w:pPr>
        <w:pStyle w:val="1"/>
        <w:ind w:left="0"/>
        <w:jc w:val="center"/>
      </w:pPr>
    </w:p>
    <w:p w:rsidR="001A2144" w:rsidRDefault="001A2144" w:rsidP="001A2144">
      <w:pPr>
        <w:ind w:firstLine="720"/>
        <w:jc w:val="both"/>
        <w:rPr>
          <w:sz w:val="24"/>
          <w:szCs w:val="24"/>
        </w:rPr>
      </w:pPr>
      <w:r w:rsidRPr="009C26A4">
        <w:rPr>
          <w:sz w:val="24"/>
          <w:szCs w:val="24"/>
        </w:rPr>
        <w:t>В соответствии с учебным планом МКОУ ОШ «Коррекция и развитие»</w:t>
      </w:r>
      <w:r w:rsidRPr="009C26A4">
        <w:rPr>
          <w:spacing w:val="1"/>
          <w:sz w:val="24"/>
          <w:szCs w:val="24"/>
        </w:rPr>
        <w:t xml:space="preserve"> </w:t>
      </w:r>
      <w:r w:rsidRPr="009C26A4">
        <w:rPr>
          <w:sz w:val="24"/>
          <w:szCs w:val="24"/>
        </w:rPr>
        <w:t>общий</w:t>
      </w:r>
      <w:r w:rsidRPr="009C26A4">
        <w:rPr>
          <w:spacing w:val="-3"/>
          <w:sz w:val="24"/>
          <w:szCs w:val="24"/>
        </w:rPr>
        <w:t xml:space="preserve"> </w:t>
      </w:r>
      <w:r w:rsidRPr="009C26A4">
        <w:rPr>
          <w:sz w:val="24"/>
          <w:szCs w:val="24"/>
        </w:rPr>
        <w:t>объём</w:t>
      </w:r>
      <w:r w:rsidRPr="009C26A4">
        <w:rPr>
          <w:spacing w:val="2"/>
          <w:sz w:val="24"/>
          <w:szCs w:val="24"/>
        </w:rPr>
        <w:t xml:space="preserve"> </w:t>
      </w:r>
      <w:r w:rsidRPr="009C26A4">
        <w:rPr>
          <w:sz w:val="24"/>
          <w:szCs w:val="24"/>
        </w:rPr>
        <w:t>учебного</w:t>
      </w:r>
      <w:r w:rsidRPr="009C26A4">
        <w:rPr>
          <w:spacing w:val="-2"/>
          <w:sz w:val="24"/>
          <w:szCs w:val="24"/>
        </w:rPr>
        <w:t xml:space="preserve"> </w:t>
      </w:r>
      <w:r w:rsidRPr="009C26A4">
        <w:rPr>
          <w:sz w:val="24"/>
          <w:szCs w:val="24"/>
        </w:rPr>
        <w:t>времени</w:t>
      </w:r>
      <w:r w:rsidRPr="009C26A4">
        <w:rPr>
          <w:spacing w:val="1"/>
          <w:sz w:val="24"/>
          <w:szCs w:val="24"/>
        </w:rPr>
        <w:t xml:space="preserve"> </w:t>
      </w:r>
      <w:r w:rsidRPr="009C26A4">
        <w:rPr>
          <w:sz w:val="24"/>
          <w:szCs w:val="24"/>
        </w:rPr>
        <w:t>в</w:t>
      </w:r>
      <w:r w:rsidRPr="009C26A4">
        <w:rPr>
          <w:spacing w:val="-2"/>
          <w:sz w:val="24"/>
          <w:szCs w:val="24"/>
        </w:rPr>
        <w:t xml:space="preserve"> </w:t>
      </w:r>
      <w:r w:rsidRPr="009C26A4">
        <w:rPr>
          <w:sz w:val="24"/>
          <w:szCs w:val="24"/>
        </w:rPr>
        <w:t>5</w:t>
      </w:r>
      <w:r w:rsidRPr="009C26A4">
        <w:rPr>
          <w:spacing w:val="-3"/>
          <w:sz w:val="24"/>
          <w:szCs w:val="24"/>
        </w:rPr>
        <w:t xml:space="preserve"> </w:t>
      </w:r>
      <w:r w:rsidRPr="009C26A4">
        <w:rPr>
          <w:sz w:val="24"/>
          <w:szCs w:val="24"/>
        </w:rPr>
        <w:t>классе</w:t>
      </w:r>
      <w:r w:rsidRPr="009C26A4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34</w:t>
      </w:r>
      <w:r w:rsidRPr="009C26A4">
        <w:rPr>
          <w:spacing w:val="1"/>
          <w:sz w:val="24"/>
          <w:szCs w:val="24"/>
        </w:rPr>
        <w:t xml:space="preserve"> </w:t>
      </w:r>
      <w:r w:rsidR="00642BC6">
        <w:rPr>
          <w:sz w:val="24"/>
          <w:szCs w:val="24"/>
        </w:rPr>
        <w:t>часа</w:t>
      </w:r>
      <w:r w:rsidRPr="009C26A4">
        <w:rPr>
          <w:sz w:val="24"/>
          <w:szCs w:val="24"/>
        </w:rPr>
        <w:t xml:space="preserve"> в</w:t>
      </w:r>
      <w:r w:rsidRPr="009C26A4">
        <w:rPr>
          <w:spacing w:val="-1"/>
          <w:sz w:val="24"/>
          <w:szCs w:val="24"/>
        </w:rPr>
        <w:t xml:space="preserve"> </w:t>
      </w:r>
      <w:r w:rsidRPr="009C26A4">
        <w:rPr>
          <w:sz w:val="24"/>
          <w:szCs w:val="24"/>
        </w:rPr>
        <w:t>год,</w:t>
      </w:r>
      <w:r w:rsidRPr="009C26A4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Pr="009C26A4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час</w:t>
      </w:r>
      <w:r w:rsidRPr="009C26A4">
        <w:rPr>
          <w:spacing w:val="-2"/>
          <w:sz w:val="24"/>
          <w:szCs w:val="24"/>
        </w:rPr>
        <w:t xml:space="preserve"> </w:t>
      </w:r>
      <w:r w:rsidRPr="009C26A4">
        <w:rPr>
          <w:sz w:val="24"/>
          <w:szCs w:val="24"/>
        </w:rPr>
        <w:t>в</w:t>
      </w:r>
      <w:r w:rsidRPr="009C26A4">
        <w:rPr>
          <w:spacing w:val="-2"/>
          <w:sz w:val="24"/>
          <w:szCs w:val="24"/>
        </w:rPr>
        <w:t xml:space="preserve"> </w:t>
      </w:r>
      <w:r w:rsidRPr="009C26A4">
        <w:rPr>
          <w:sz w:val="24"/>
          <w:szCs w:val="24"/>
        </w:rPr>
        <w:t>неделю.</w:t>
      </w:r>
    </w:p>
    <w:p w:rsidR="001A2144" w:rsidRDefault="001A2144" w:rsidP="001A2144">
      <w:pPr>
        <w:ind w:firstLine="720"/>
        <w:jc w:val="both"/>
        <w:rPr>
          <w:sz w:val="24"/>
          <w:szCs w:val="24"/>
        </w:rPr>
      </w:pPr>
    </w:p>
    <w:p w:rsidR="001A2144" w:rsidRDefault="001A2144" w:rsidP="00642BC6">
      <w:pPr>
        <w:pStyle w:val="a3"/>
        <w:ind w:left="0"/>
        <w:jc w:val="center"/>
        <w:rPr>
          <w:b/>
        </w:rPr>
      </w:pPr>
      <w:r w:rsidRPr="009C26A4">
        <w:rPr>
          <w:b/>
          <w:bCs/>
        </w:rPr>
        <w:t>Планируемые</w:t>
      </w:r>
      <w:r w:rsidR="00642BC6">
        <w:rPr>
          <w:b/>
          <w:bCs/>
        </w:rPr>
        <w:t xml:space="preserve"> </w:t>
      </w:r>
      <w:r>
        <w:rPr>
          <w:b/>
          <w:bCs/>
        </w:rPr>
        <w:t>возможные</w:t>
      </w:r>
      <w:r w:rsidR="00706D66">
        <w:rPr>
          <w:b/>
          <w:bCs/>
        </w:rPr>
        <w:t xml:space="preserve"> результаты освоения</w:t>
      </w:r>
      <w:r w:rsidRPr="009C26A4">
        <w:rPr>
          <w:b/>
          <w:bCs/>
        </w:rPr>
        <w:t xml:space="preserve"> </w:t>
      </w:r>
      <w:r w:rsidR="0075761D">
        <w:rPr>
          <w:b/>
          <w:bCs/>
        </w:rPr>
        <w:t>курса</w:t>
      </w:r>
      <w:r w:rsidR="00642BC6" w:rsidRPr="00FE68E2">
        <w:rPr>
          <w:b/>
        </w:rPr>
        <w:t xml:space="preserve"> </w:t>
      </w:r>
    </w:p>
    <w:p w:rsidR="003A633C" w:rsidRPr="00FE68E2" w:rsidRDefault="003A633C" w:rsidP="00642BC6">
      <w:pPr>
        <w:pStyle w:val="a3"/>
        <w:ind w:left="0"/>
        <w:jc w:val="center"/>
        <w:rPr>
          <w:b/>
          <w:bCs/>
        </w:rPr>
      </w:pPr>
    </w:p>
    <w:p w:rsidR="001A2144" w:rsidRPr="00454FED" w:rsidRDefault="001A2144" w:rsidP="00642BC6">
      <w:pPr>
        <w:jc w:val="both"/>
        <w:rPr>
          <w:sz w:val="24"/>
          <w:szCs w:val="24"/>
        </w:rPr>
      </w:pPr>
      <w:r w:rsidRPr="00454FED">
        <w:rPr>
          <w:sz w:val="24"/>
          <w:szCs w:val="24"/>
        </w:rPr>
        <w:t>Личностные результаты:</w:t>
      </w:r>
    </w:p>
    <w:p w:rsidR="001A2144" w:rsidRPr="00454FED" w:rsidRDefault="001A2144" w:rsidP="00706D66">
      <w:pPr>
        <w:pStyle w:val="a7"/>
        <w:numPr>
          <w:ilvl w:val="0"/>
          <w:numId w:val="14"/>
        </w:numPr>
        <w:jc w:val="both"/>
        <w:rPr>
          <w:rFonts w:ascii="Arial" w:hAnsi="Arial" w:cs="Arial"/>
          <w:sz w:val="21"/>
          <w:szCs w:val="21"/>
        </w:rPr>
      </w:pPr>
      <w:r w:rsidRPr="00454FED">
        <w:t>усвоение правил индивидуального и коллективного безопасного поведения в чрезвычайных и экстремальных ситуациях, а также правил поведения на дорогах и на транспорте;</w:t>
      </w:r>
    </w:p>
    <w:p w:rsidR="001A2144" w:rsidRPr="00454FED" w:rsidRDefault="001A2144" w:rsidP="00706D66">
      <w:pPr>
        <w:pStyle w:val="a7"/>
        <w:numPr>
          <w:ilvl w:val="0"/>
          <w:numId w:val="14"/>
        </w:numPr>
        <w:jc w:val="both"/>
        <w:rPr>
          <w:rFonts w:ascii="Arial" w:hAnsi="Arial" w:cs="Arial"/>
          <w:sz w:val="21"/>
          <w:szCs w:val="21"/>
        </w:rPr>
      </w:pPr>
      <w:r w:rsidRPr="00454FED">
        <w:t>формирование понимания ценности здорового, разумного и безопасного образа жизни;</w:t>
      </w:r>
    </w:p>
    <w:p w:rsidR="001A2144" w:rsidRPr="00454FED" w:rsidRDefault="001A2144" w:rsidP="00706D66">
      <w:pPr>
        <w:pStyle w:val="a7"/>
        <w:numPr>
          <w:ilvl w:val="0"/>
          <w:numId w:val="14"/>
        </w:numPr>
        <w:jc w:val="both"/>
      </w:pPr>
      <w:r w:rsidRPr="00454FED">
        <w:t>освоение социальных норм, правил и форм поведения в различных группах и сообществах.</w:t>
      </w:r>
    </w:p>
    <w:p w:rsidR="001A2144" w:rsidRDefault="001A2144" w:rsidP="001A2144">
      <w:pPr>
        <w:shd w:val="clear" w:color="auto" w:fill="FFFFFF"/>
        <w:ind w:firstLine="709"/>
        <w:jc w:val="both"/>
        <w:rPr>
          <w:color w:val="181818"/>
          <w:sz w:val="24"/>
          <w:szCs w:val="24"/>
          <w:lang w:eastAsia="ru-RU"/>
        </w:rPr>
      </w:pPr>
    </w:p>
    <w:p w:rsidR="001A2144" w:rsidRPr="00454FED" w:rsidRDefault="001A2144" w:rsidP="00642BC6">
      <w:pPr>
        <w:shd w:val="clear" w:color="auto" w:fill="FFFFFF"/>
        <w:jc w:val="both"/>
        <w:rPr>
          <w:color w:val="181818"/>
          <w:sz w:val="24"/>
          <w:szCs w:val="24"/>
          <w:lang w:eastAsia="ru-RU"/>
        </w:rPr>
      </w:pPr>
      <w:r w:rsidRPr="00454FED">
        <w:rPr>
          <w:color w:val="181818"/>
          <w:sz w:val="24"/>
          <w:szCs w:val="24"/>
          <w:lang w:eastAsia="ru-RU"/>
        </w:rPr>
        <w:t>Предметные</w:t>
      </w:r>
      <w:r w:rsidR="00642BC6">
        <w:rPr>
          <w:color w:val="181818"/>
          <w:sz w:val="24"/>
          <w:szCs w:val="24"/>
          <w:lang w:eastAsia="ru-RU"/>
        </w:rPr>
        <w:t xml:space="preserve"> </w:t>
      </w:r>
      <w:r w:rsidRPr="00454FED">
        <w:rPr>
          <w:color w:val="181818"/>
          <w:sz w:val="24"/>
          <w:szCs w:val="24"/>
          <w:lang w:eastAsia="ru-RU"/>
        </w:rPr>
        <w:t>результаты:</w:t>
      </w:r>
    </w:p>
    <w:p w:rsidR="001A2144" w:rsidRPr="00461E0A" w:rsidRDefault="001A2144" w:rsidP="00706D66">
      <w:pPr>
        <w:pStyle w:val="a7"/>
        <w:numPr>
          <w:ilvl w:val="0"/>
          <w:numId w:val="15"/>
        </w:numPr>
        <w:jc w:val="both"/>
        <w:rPr>
          <w:b/>
          <w:color w:val="181818"/>
        </w:rPr>
      </w:pPr>
      <w:r w:rsidRPr="00A61E27">
        <w:t>формирование первичных навыков определения потенциальных опасностей природного,</w:t>
      </w:r>
      <w:r>
        <w:t xml:space="preserve"> </w:t>
      </w:r>
      <w:r w:rsidRPr="00461E0A">
        <w:t>техногенного и социального характера, наиболее часто возникающих в повседневной жизни, их</w:t>
      </w:r>
      <w:r>
        <w:t xml:space="preserve"> </w:t>
      </w:r>
      <w:r w:rsidRPr="00461E0A">
        <w:t>возможные последствия и правила личной безопасности;</w:t>
      </w:r>
    </w:p>
    <w:p w:rsidR="001A2144" w:rsidRPr="00461E0A" w:rsidRDefault="001A2144" w:rsidP="00706D66">
      <w:pPr>
        <w:pStyle w:val="a7"/>
        <w:numPr>
          <w:ilvl w:val="0"/>
          <w:numId w:val="15"/>
        </w:numPr>
        <w:jc w:val="both"/>
        <w:rPr>
          <w:b/>
          <w:color w:val="181818"/>
        </w:rPr>
      </w:pPr>
      <w:r w:rsidRPr="00461E0A">
        <w:t>формирование системы безопасного поведения в повседневной жизни в условиях города;</w:t>
      </w:r>
    </w:p>
    <w:p w:rsidR="001A2144" w:rsidRPr="00461E0A" w:rsidRDefault="001A2144" w:rsidP="00706D66">
      <w:pPr>
        <w:pStyle w:val="a7"/>
        <w:numPr>
          <w:ilvl w:val="0"/>
          <w:numId w:val="15"/>
        </w:numPr>
        <w:jc w:val="both"/>
        <w:rPr>
          <w:b/>
          <w:color w:val="181818"/>
        </w:rPr>
      </w:pPr>
      <w:r w:rsidRPr="00461E0A">
        <w:t>формирование навыков определения экстремизма и терроризма, причин их возникновения;</w:t>
      </w:r>
    </w:p>
    <w:p w:rsidR="001A2144" w:rsidRPr="00461E0A" w:rsidRDefault="001A2144" w:rsidP="00706D66">
      <w:pPr>
        <w:pStyle w:val="a7"/>
        <w:numPr>
          <w:ilvl w:val="0"/>
          <w:numId w:val="15"/>
        </w:numPr>
        <w:jc w:val="both"/>
        <w:rPr>
          <w:b/>
          <w:color w:val="181818"/>
        </w:rPr>
      </w:pPr>
      <w:r w:rsidRPr="00461E0A">
        <w:t>умение пользоваться системой обеспечения безоп</w:t>
      </w:r>
      <w:r>
        <w:t xml:space="preserve">асности (милиция, скорая помощь, </w:t>
      </w:r>
      <w:r w:rsidRPr="00461E0A">
        <w:t>пожарная</w:t>
      </w:r>
      <w:r>
        <w:t xml:space="preserve">, </w:t>
      </w:r>
      <w:r w:rsidRPr="00461E0A">
        <w:t>охрана);</w:t>
      </w:r>
    </w:p>
    <w:p w:rsidR="001A2144" w:rsidRPr="00461E0A" w:rsidRDefault="001A2144" w:rsidP="00706D66">
      <w:pPr>
        <w:pStyle w:val="a7"/>
        <w:numPr>
          <w:ilvl w:val="0"/>
          <w:numId w:val="15"/>
        </w:numPr>
        <w:jc w:val="both"/>
        <w:rPr>
          <w:b/>
          <w:color w:val="181818"/>
        </w:rPr>
      </w:pPr>
      <w:r w:rsidRPr="00461E0A">
        <w:t>знание правил обеспечения безопасности на современном транспорте;</w:t>
      </w:r>
    </w:p>
    <w:p w:rsidR="001A2144" w:rsidRPr="00461E0A" w:rsidRDefault="001A2144" w:rsidP="00706D66">
      <w:pPr>
        <w:pStyle w:val="a7"/>
        <w:numPr>
          <w:ilvl w:val="0"/>
          <w:numId w:val="15"/>
        </w:numPr>
        <w:jc w:val="both"/>
        <w:rPr>
          <w:b/>
          <w:color w:val="181818"/>
        </w:rPr>
      </w:pPr>
      <w:r w:rsidRPr="00461E0A">
        <w:t>владение основными правилами дорожного движения, правильностью определения знаков ДД;</w:t>
      </w:r>
    </w:p>
    <w:p w:rsidR="001A2144" w:rsidRPr="00461E0A" w:rsidRDefault="001A2144" w:rsidP="00706D66">
      <w:pPr>
        <w:pStyle w:val="a7"/>
        <w:numPr>
          <w:ilvl w:val="0"/>
          <w:numId w:val="15"/>
        </w:numPr>
        <w:jc w:val="both"/>
        <w:rPr>
          <w:b/>
          <w:color w:val="181818"/>
        </w:rPr>
      </w:pPr>
      <w:r w:rsidRPr="00461E0A">
        <w:t>умение правильно оценить ситуацию при пожаре;</w:t>
      </w:r>
    </w:p>
    <w:p w:rsidR="001A2144" w:rsidRPr="00461E0A" w:rsidRDefault="001A2144" w:rsidP="00706D66">
      <w:pPr>
        <w:pStyle w:val="a7"/>
        <w:numPr>
          <w:ilvl w:val="0"/>
          <w:numId w:val="15"/>
        </w:numPr>
        <w:jc w:val="both"/>
        <w:rPr>
          <w:b/>
          <w:color w:val="181818"/>
        </w:rPr>
      </w:pPr>
      <w:r w:rsidRPr="00461E0A">
        <w:t>знание правил безопасного поведения в быту, предупреждение травм в школьном возрасте;</w:t>
      </w:r>
    </w:p>
    <w:p w:rsidR="001A2144" w:rsidRPr="00461E0A" w:rsidRDefault="001A2144" w:rsidP="00706D66">
      <w:pPr>
        <w:pStyle w:val="a7"/>
        <w:numPr>
          <w:ilvl w:val="0"/>
          <w:numId w:val="15"/>
        </w:numPr>
        <w:jc w:val="both"/>
        <w:rPr>
          <w:b/>
          <w:color w:val="181818"/>
        </w:rPr>
      </w:pPr>
      <w:r w:rsidRPr="00461E0A">
        <w:t>владение понятиями о здоровье и здоровом образе жизни</w:t>
      </w:r>
      <w:r>
        <w:t>.</w:t>
      </w:r>
    </w:p>
    <w:p w:rsidR="00DA04D7" w:rsidRDefault="00DA04D7" w:rsidP="001A2144">
      <w:pPr>
        <w:shd w:val="clear" w:color="auto" w:fill="FFFFFF"/>
        <w:ind w:firstLine="709"/>
        <w:jc w:val="both"/>
        <w:rPr>
          <w:color w:val="181818"/>
          <w:sz w:val="24"/>
          <w:szCs w:val="24"/>
          <w:lang w:eastAsia="ru-RU"/>
        </w:rPr>
      </w:pPr>
    </w:p>
    <w:p w:rsidR="001A2144" w:rsidRDefault="001A2144" w:rsidP="00642BC6">
      <w:pPr>
        <w:pStyle w:val="1"/>
        <w:ind w:left="0"/>
        <w:jc w:val="center"/>
      </w:pPr>
      <w:r w:rsidRPr="009C26A4">
        <w:t>Содержание</w:t>
      </w:r>
      <w:r w:rsidRPr="009C26A4">
        <w:rPr>
          <w:spacing w:val="-5"/>
        </w:rPr>
        <w:t xml:space="preserve"> </w:t>
      </w:r>
      <w:r w:rsidRPr="009C26A4">
        <w:t>предмета</w:t>
      </w:r>
    </w:p>
    <w:p w:rsidR="00706D66" w:rsidRPr="00642BC6" w:rsidRDefault="00706D66" w:rsidP="00642BC6">
      <w:pPr>
        <w:pStyle w:val="1"/>
        <w:ind w:left="0"/>
        <w:jc w:val="center"/>
      </w:pPr>
    </w:p>
    <w:p w:rsidR="001A2144" w:rsidRPr="00454FED" w:rsidRDefault="001A2144" w:rsidP="00DA04D7">
      <w:pPr>
        <w:pStyle w:val="a5"/>
        <w:widowControl/>
        <w:numPr>
          <w:ilvl w:val="0"/>
          <w:numId w:val="10"/>
        </w:numPr>
        <w:shd w:val="clear" w:color="auto" w:fill="FFFFFF"/>
        <w:autoSpaceDE/>
        <w:autoSpaceDN/>
        <w:ind w:left="0" w:firstLine="0"/>
        <w:jc w:val="both"/>
        <w:rPr>
          <w:color w:val="1A1A1A"/>
          <w:sz w:val="24"/>
          <w:szCs w:val="24"/>
          <w:lang w:eastAsia="ru-RU"/>
        </w:rPr>
      </w:pPr>
      <w:r w:rsidRPr="00454FED">
        <w:rPr>
          <w:rFonts w:eastAsia="Calibri"/>
          <w:color w:val="000000"/>
          <w:sz w:val="24"/>
          <w:szCs w:val="24"/>
        </w:rPr>
        <w:t>Безопасность в помещении.</w:t>
      </w:r>
      <w:r w:rsidRPr="00454FED">
        <w:rPr>
          <w:rFonts w:eastAsia="Calibri"/>
          <w:sz w:val="24"/>
          <w:szCs w:val="24"/>
        </w:rPr>
        <w:t xml:space="preserve"> Потенц</w:t>
      </w:r>
      <w:r w:rsidR="00642BC6">
        <w:rPr>
          <w:rFonts w:eastAsia="Calibri"/>
          <w:sz w:val="24"/>
          <w:szCs w:val="24"/>
        </w:rPr>
        <w:t xml:space="preserve">иальные опасности в помещении; </w:t>
      </w:r>
      <w:r w:rsidRPr="00454FED">
        <w:rPr>
          <w:rFonts w:eastAsia="Calibri"/>
          <w:sz w:val="24"/>
          <w:szCs w:val="24"/>
        </w:rPr>
        <w:t>правила</w:t>
      </w:r>
      <w:r w:rsidR="00642BC6">
        <w:rPr>
          <w:rFonts w:eastAsia="Calibri"/>
          <w:sz w:val="24"/>
          <w:szCs w:val="24"/>
        </w:rPr>
        <w:t xml:space="preserve"> безопасного поведения в доме; </w:t>
      </w:r>
      <w:r w:rsidRPr="00454FED">
        <w:rPr>
          <w:rFonts w:eastAsia="Calibri"/>
          <w:sz w:val="24"/>
          <w:szCs w:val="24"/>
        </w:rPr>
        <w:t>модели поведения в проблемных ситуациях; безопасное использование предметов быта; правила безопасного поведения в общественных местах; действия в чрезвычайных ситуациях (пожар).</w:t>
      </w:r>
    </w:p>
    <w:p w:rsidR="001A2144" w:rsidRPr="00454FED" w:rsidRDefault="001A2144" w:rsidP="00DA04D7">
      <w:pPr>
        <w:pStyle w:val="a5"/>
        <w:widowControl/>
        <w:numPr>
          <w:ilvl w:val="0"/>
          <w:numId w:val="10"/>
        </w:numPr>
        <w:shd w:val="clear" w:color="auto" w:fill="FFFFFF"/>
        <w:autoSpaceDE/>
        <w:autoSpaceDN/>
        <w:ind w:left="0" w:firstLine="0"/>
        <w:jc w:val="both"/>
        <w:rPr>
          <w:color w:val="1A1A1A"/>
          <w:sz w:val="24"/>
          <w:szCs w:val="24"/>
          <w:lang w:eastAsia="ru-RU"/>
        </w:rPr>
      </w:pPr>
      <w:r w:rsidRPr="00454FED">
        <w:rPr>
          <w:rFonts w:eastAsia="Calibri"/>
          <w:color w:val="000000"/>
          <w:sz w:val="24"/>
          <w:szCs w:val="24"/>
        </w:rPr>
        <w:t xml:space="preserve">Безопасность на улице. </w:t>
      </w:r>
      <w:r w:rsidRPr="00454FED">
        <w:rPr>
          <w:rFonts w:eastAsia="Calibri"/>
          <w:sz w:val="24"/>
          <w:szCs w:val="24"/>
        </w:rPr>
        <w:t xml:space="preserve">Основные части улицы, элементарные правила безопасного дорожного движения; модели культурного и безопасного поведения участников дорожного движения (пешеходов, пассажиров, водителей); элементарные представления о дорожных знаках. Узнавание дорожных знаков «Пешеходный переход», «Проход </w:t>
      </w:r>
      <w:r w:rsidRPr="00454FED">
        <w:rPr>
          <w:rFonts w:eastAsia="Calibri"/>
          <w:sz w:val="24"/>
          <w:szCs w:val="24"/>
        </w:rPr>
        <w:lastRenderedPageBreak/>
        <w:t>запрещен», «Внимание, дети!», «Велосипедная дорожка»; правила безопасности на игровой площадке.</w:t>
      </w:r>
    </w:p>
    <w:p w:rsidR="001A2144" w:rsidRPr="00454FED" w:rsidRDefault="001A2144" w:rsidP="00DA04D7">
      <w:pPr>
        <w:pStyle w:val="a5"/>
        <w:widowControl/>
        <w:numPr>
          <w:ilvl w:val="0"/>
          <w:numId w:val="10"/>
        </w:numPr>
        <w:shd w:val="clear" w:color="auto" w:fill="FFFFFF"/>
        <w:autoSpaceDE/>
        <w:autoSpaceDN/>
        <w:ind w:left="0" w:firstLine="0"/>
        <w:jc w:val="both"/>
        <w:rPr>
          <w:color w:val="1A1A1A"/>
          <w:sz w:val="24"/>
          <w:szCs w:val="24"/>
          <w:lang w:eastAsia="ru-RU"/>
        </w:rPr>
      </w:pPr>
      <w:r w:rsidRPr="00454FED">
        <w:rPr>
          <w:rFonts w:eastAsia="Calibri"/>
          <w:color w:val="000000"/>
          <w:sz w:val="24"/>
          <w:szCs w:val="24"/>
        </w:rPr>
        <w:t xml:space="preserve">Безопасность в общении. Модель положительного </w:t>
      </w:r>
      <w:r w:rsidR="00642BC6">
        <w:rPr>
          <w:rFonts w:eastAsia="Calibri"/>
          <w:color w:val="000000"/>
          <w:sz w:val="24"/>
          <w:szCs w:val="24"/>
        </w:rPr>
        <w:t xml:space="preserve">поведения взрослого и ребенка; </w:t>
      </w:r>
      <w:r w:rsidRPr="00454FED">
        <w:rPr>
          <w:rFonts w:eastAsia="Calibri"/>
          <w:color w:val="000000"/>
          <w:sz w:val="24"/>
          <w:szCs w:val="24"/>
        </w:rPr>
        <w:t>правила безопасного поведения при контакте с незнакомыми людьми; модель безопасных действий, общения и взаимодействия в различных ситуациях (незнакомец за дверью, в сотовой связи, на улице).</w:t>
      </w:r>
    </w:p>
    <w:p w:rsidR="001A2144" w:rsidRPr="00454FED" w:rsidRDefault="001A2144" w:rsidP="00DA04D7">
      <w:pPr>
        <w:pStyle w:val="a5"/>
        <w:widowControl/>
        <w:numPr>
          <w:ilvl w:val="0"/>
          <w:numId w:val="10"/>
        </w:numPr>
        <w:shd w:val="clear" w:color="auto" w:fill="FFFFFF"/>
        <w:autoSpaceDE/>
        <w:autoSpaceDN/>
        <w:ind w:left="0" w:firstLine="0"/>
        <w:jc w:val="both"/>
        <w:rPr>
          <w:color w:val="1A1A1A"/>
          <w:sz w:val="24"/>
          <w:szCs w:val="24"/>
          <w:lang w:eastAsia="ru-RU"/>
        </w:rPr>
      </w:pPr>
      <w:r w:rsidRPr="00454FED">
        <w:rPr>
          <w:rFonts w:eastAsia="Calibri"/>
          <w:color w:val="000000"/>
          <w:sz w:val="24"/>
          <w:szCs w:val="24"/>
        </w:rPr>
        <w:t xml:space="preserve">Природа и безопасность. </w:t>
      </w:r>
      <w:r w:rsidRPr="00454FED">
        <w:rPr>
          <w:rFonts w:eastAsia="Calibri"/>
          <w:sz w:val="24"/>
          <w:szCs w:val="24"/>
        </w:rPr>
        <w:t xml:space="preserve">Элементарные представления о потенциально опасных ситуациях, возникающих в различных погодных условиях; </w:t>
      </w:r>
      <w:r w:rsidRPr="00454FED">
        <w:rPr>
          <w:rFonts w:eastAsia="Calibri"/>
          <w:color w:val="000000"/>
          <w:sz w:val="24"/>
          <w:szCs w:val="24"/>
        </w:rPr>
        <w:t>правила безопасного поведения на различных природных объектах (лес, водоем), при контактах с дикими и домашними животными; модель безопасного поведения в природных условиях и ситуациях (ветер, дождь, мороз, солнце).</w:t>
      </w:r>
    </w:p>
    <w:p w:rsidR="001A2144" w:rsidRPr="003219D9" w:rsidRDefault="001A2144" w:rsidP="001A2144">
      <w:pPr>
        <w:widowControl/>
        <w:shd w:val="clear" w:color="auto" w:fill="FFFFFF"/>
        <w:autoSpaceDE/>
        <w:autoSpaceDN/>
        <w:jc w:val="both"/>
        <w:rPr>
          <w:b/>
          <w:color w:val="1A1A1A"/>
          <w:sz w:val="24"/>
          <w:szCs w:val="24"/>
          <w:lang w:eastAsia="ru-RU"/>
        </w:rPr>
      </w:pPr>
    </w:p>
    <w:p w:rsidR="001A2144" w:rsidRPr="006A040E" w:rsidRDefault="001A2144" w:rsidP="001A2144">
      <w:pPr>
        <w:pStyle w:val="a3"/>
        <w:ind w:left="0"/>
        <w:jc w:val="center"/>
        <w:rPr>
          <w:b/>
          <w:color w:val="000000"/>
        </w:rPr>
      </w:pPr>
      <w:r w:rsidRPr="006A040E">
        <w:rPr>
          <w:b/>
          <w:color w:val="000000"/>
        </w:rPr>
        <w:t>Тематическое планирование</w:t>
      </w:r>
    </w:p>
    <w:p w:rsidR="00706D66" w:rsidRPr="003A633C" w:rsidRDefault="00706D66" w:rsidP="001A2144">
      <w:pPr>
        <w:pStyle w:val="a3"/>
        <w:ind w:left="0"/>
        <w:jc w:val="center"/>
        <w:rPr>
          <w:color w:val="000000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127"/>
        <w:gridCol w:w="850"/>
        <w:gridCol w:w="5812"/>
      </w:tblGrid>
      <w:tr w:rsidR="001A2144" w:rsidRPr="00F06945" w:rsidTr="00FE1D72">
        <w:trPr>
          <w:trHeight w:val="729"/>
        </w:trPr>
        <w:tc>
          <w:tcPr>
            <w:tcW w:w="567" w:type="dxa"/>
          </w:tcPr>
          <w:p w:rsidR="001A2144" w:rsidRPr="003A633C" w:rsidRDefault="001A2144" w:rsidP="00FE1D72">
            <w:pPr>
              <w:pStyle w:val="TableParagraph"/>
              <w:rPr>
                <w:sz w:val="24"/>
                <w:szCs w:val="24"/>
              </w:rPr>
            </w:pPr>
            <w:r w:rsidRPr="003A633C">
              <w:rPr>
                <w:sz w:val="24"/>
                <w:szCs w:val="24"/>
              </w:rPr>
              <w:t>№ п/п</w:t>
            </w:r>
          </w:p>
        </w:tc>
        <w:tc>
          <w:tcPr>
            <w:tcW w:w="2127" w:type="dxa"/>
          </w:tcPr>
          <w:p w:rsidR="001A2144" w:rsidRPr="003A633C" w:rsidRDefault="001A2144" w:rsidP="00FE1D72">
            <w:pPr>
              <w:pStyle w:val="TableParagraph"/>
              <w:tabs>
                <w:tab w:val="left" w:pos="1984"/>
              </w:tabs>
              <w:jc w:val="center"/>
              <w:rPr>
                <w:sz w:val="24"/>
                <w:szCs w:val="24"/>
              </w:rPr>
            </w:pPr>
            <w:proofErr w:type="spellStart"/>
            <w:r w:rsidRPr="003A633C">
              <w:rPr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3A633C">
              <w:rPr>
                <w:spacing w:val="-62"/>
                <w:sz w:val="24"/>
                <w:szCs w:val="24"/>
              </w:rPr>
              <w:t xml:space="preserve"> </w:t>
            </w:r>
            <w:proofErr w:type="spellStart"/>
            <w:r w:rsidRPr="003A633C">
              <w:rPr>
                <w:sz w:val="24"/>
                <w:szCs w:val="24"/>
              </w:rPr>
              <w:t>разделов</w:t>
            </w:r>
            <w:proofErr w:type="spellEnd"/>
          </w:p>
        </w:tc>
        <w:tc>
          <w:tcPr>
            <w:tcW w:w="850" w:type="dxa"/>
          </w:tcPr>
          <w:p w:rsidR="001A2144" w:rsidRPr="003A633C" w:rsidRDefault="001A2144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3A633C">
              <w:rPr>
                <w:sz w:val="24"/>
                <w:szCs w:val="24"/>
              </w:rPr>
              <w:t>Кол-во</w:t>
            </w:r>
            <w:proofErr w:type="spellEnd"/>
            <w:r w:rsidRPr="003A633C">
              <w:rPr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3A633C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812" w:type="dxa"/>
          </w:tcPr>
          <w:p w:rsidR="001A2144" w:rsidRPr="003A633C" w:rsidRDefault="001A2144" w:rsidP="00FE1D72">
            <w:pPr>
              <w:pStyle w:val="TableParagraph"/>
              <w:ind w:left="105" w:firstLine="720"/>
              <w:rPr>
                <w:sz w:val="24"/>
                <w:szCs w:val="24"/>
              </w:rPr>
            </w:pPr>
            <w:proofErr w:type="spellStart"/>
            <w:r w:rsidRPr="003A633C">
              <w:rPr>
                <w:sz w:val="24"/>
                <w:szCs w:val="24"/>
              </w:rPr>
              <w:t>Основные</w:t>
            </w:r>
            <w:proofErr w:type="spellEnd"/>
            <w:r w:rsidRPr="003A633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A633C">
              <w:rPr>
                <w:sz w:val="24"/>
                <w:szCs w:val="24"/>
              </w:rPr>
              <w:t>виды</w:t>
            </w:r>
            <w:proofErr w:type="spellEnd"/>
            <w:r w:rsidRPr="003A633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A633C">
              <w:rPr>
                <w:sz w:val="24"/>
                <w:szCs w:val="24"/>
              </w:rPr>
              <w:t>учебной</w:t>
            </w:r>
            <w:proofErr w:type="spellEnd"/>
            <w:r w:rsidRPr="003A633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A633C"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1A2144" w:rsidRPr="00F06945" w:rsidTr="00FE1D72">
        <w:trPr>
          <w:trHeight w:val="1792"/>
        </w:trPr>
        <w:tc>
          <w:tcPr>
            <w:tcW w:w="567" w:type="dxa"/>
          </w:tcPr>
          <w:p w:rsidR="001A2144" w:rsidRPr="00F06945" w:rsidRDefault="001A2144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F06945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1A2144" w:rsidRPr="00393427" w:rsidRDefault="001A2144" w:rsidP="00FE1D72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4547C9">
              <w:rPr>
                <w:rFonts w:eastAsia="Calibri"/>
                <w:color w:val="000000"/>
                <w:sz w:val="24"/>
                <w:szCs w:val="24"/>
              </w:rPr>
              <w:t>«</w:t>
            </w:r>
            <w:proofErr w:type="spellStart"/>
            <w:r w:rsidRPr="004547C9">
              <w:rPr>
                <w:rFonts w:eastAsia="Calibri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4547C9">
              <w:rPr>
                <w:rFonts w:eastAsia="Calibri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547C9">
              <w:rPr>
                <w:rFonts w:eastAsia="Calibri"/>
                <w:color w:val="000000"/>
                <w:sz w:val="24"/>
                <w:szCs w:val="24"/>
              </w:rPr>
              <w:t>помещении</w:t>
            </w:r>
            <w:proofErr w:type="spellEnd"/>
            <w:r w:rsidRPr="004547C9">
              <w:rPr>
                <w:rFonts w:eastAsia="Calibri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850" w:type="dxa"/>
          </w:tcPr>
          <w:p w:rsidR="001A2144" w:rsidRPr="00E42FFC" w:rsidRDefault="00E42FFC" w:rsidP="00FE1D7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1A2144" w:rsidRPr="001A2144" w:rsidRDefault="001A2144" w:rsidP="00FE1D72">
            <w:pPr>
              <w:suppressAutoHyphens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1A2144">
              <w:rPr>
                <w:rFonts w:eastAsia="Calibri"/>
                <w:sz w:val="24"/>
                <w:szCs w:val="24"/>
                <w:lang w:val="ru-RU"/>
              </w:rPr>
              <w:t>Потенц</w:t>
            </w:r>
            <w:r w:rsidR="00706D66">
              <w:rPr>
                <w:rFonts w:eastAsia="Calibri"/>
                <w:sz w:val="24"/>
                <w:szCs w:val="24"/>
                <w:lang w:val="ru-RU"/>
              </w:rPr>
              <w:t xml:space="preserve">иальные опасности в помещении; </w:t>
            </w:r>
            <w:r w:rsidRPr="001A2144">
              <w:rPr>
                <w:rFonts w:eastAsia="Calibri"/>
                <w:sz w:val="24"/>
                <w:szCs w:val="24"/>
                <w:lang w:val="ru-RU"/>
              </w:rPr>
              <w:t>правила</w:t>
            </w:r>
            <w:r w:rsidR="00706D66">
              <w:rPr>
                <w:rFonts w:eastAsia="Calibri"/>
                <w:sz w:val="24"/>
                <w:szCs w:val="24"/>
                <w:lang w:val="ru-RU"/>
              </w:rPr>
              <w:t xml:space="preserve"> безопасного поведения в доме; </w:t>
            </w:r>
            <w:r w:rsidRPr="001A2144">
              <w:rPr>
                <w:rFonts w:eastAsia="Calibri"/>
                <w:sz w:val="24"/>
                <w:szCs w:val="24"/>
                <w:lang w:val="ru-RU"/>
              </w:rPr>
              <w:t>модели поведения в проблемных ситуациях; безопасное использование предметов быта; правила безопасного поведения в общественных местах; действия в чрезвычайных ситуациях (пожар).</w:t>
            </w:r>
          </w:p>
        </w:tc>
      </w:tr>
      <w:tr w:rsidR="001A2144" w:rsidRPr="00F06945" w:rsidTr="00FE1D72">
        <w:trPr>
          <w:trHeight w:val="2407"/>
        </w:trPr>
        <w:tc>
          <w:tcPr>
            <w:tcW w:w="567" w:type="dxa"/>
          </w:tcPr>
          <w:p w:rsidR="001A2144" w:rsidRPr="00F06945" w:rsidRDefault="001A2144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F06945">
              <w:rPr>
                <w:sz w:val="24"/>
                <w:szCs w:val="24"/>
              </w:rPr>
              <w:t>2</w:t>
            </w:r>
          </w:p>
          <w:p w:rsidR="001A2144" w:rsidRPr="00F06945" w:rsidRDefault="001A2144" w:rsidP="00FE1D72">
            <w:pPr>
              <w:pStyle w:val="TableParagraph"/>
              <w:ind w:firstLine="720"/>
              <w:jc w:val="center"/>
              <w:rPr>
                <w:sz w:val="24"/>
                <w:szCs w:val="24"/>
              </w:rPr>
            </w:pPr>
            <w:r w:rsidRPr="00F06945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1A2144" w:rsidRPr="00393427" w:rsidRDefault="001A2144" w:rsidP="00FE1D72">
            <w:pPr>
              <w:contextualSpacing/>
              <w:rPr>
                <w:rFonts w:eastAsia="Calibri"/>
                <w:sz w:val="24"/>
                <w:szCs w:val="24"/>
                <w:lang w:eastAsia="ru-RU"/>
              </w:rPr>
            </w:pPr>
            <w:r w:rsidRPr="004547C9">
              <w:rPr>
                <w:rFonts w:eastAsia="Calibri"/>
                <w:color w:val="000000"/>
                <w:sz w:val="24"/>
                <w:szCs w:val="24"/>
              </w:rPr>
              <w:t>«</w:t>
            </w:r>
            <w:proofErr w:type="spellStart"/>
            <w:r w:rsidRPr="004547C9">
              <w:rPr>
                <w:rFonts w:eastAsia="Calibri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4547C9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47C9">
              <w:rPr>
                <w:rFonts w:eastAsia="Calibri"/>
                <w:color w:val="000000"/>
                <w:sz w:val="24"/>
                <w:szCs w:val="24"/>
              </w:rPr>
              <w:t>на</w:t>
            </w:r>
            <w:proofErr w:type="spellEnd"/>
            <w:r w:rsidRPr="004547C9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47C9">
              <w:rPr>
                <w:rFonts w:eastAsia="Calibri"/>
                <w:color w:val="000000"/>
                <w:sz w:val="24"/>
                <w:szCs w:val="24"/>
              </w:rPr>
              <w:t>улице</w:t>
            </w:r>
            <w:proofErr w:type="spellEnd"/>
            <w:r w:rsidRPr="004547C9">
              <w:rPr>
                <w:rFonts w:eastAsia="Calibri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1A2144" w:rsidRPr="00300CCB" w:rsidRDefault="001A2144" w:rsidP="00FE1D7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</w:t>
            </w:r>
            <w:r w:rsidR="00300CC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1A2144" w:rsidRPr="001A2144" w:rsidRDefault="001A2144" w:rsidP="00FE1D72">
            <w:pPr>
              <w:suppressAutoHyphens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1A2144">
              <w:rPr>
                <w:rFonts w:eastAsia="Calibri"/>
                <w:sz w:val="24"/>
                <w:szCs w:val="24"/>
                <w:lang w:val="ru-RU"/>
              </w:rPr>
              <w:t xml:space="preserve">Основные части улицы, элементарные правила безопасного дорожного движения; модели культурного и безопасного поведения участников дорожного движения (пешеходов, пассажиров, водителей); элементарные представления о дорожных знаках. Узнавание дорожных знаков «Пешеходный переход», «Проход запрещен», «Внимание, дети!», «Велосипедная дорожка»; правила безопасности на игровой площадке.    </w:t>
            </w:r>
          </w:p>
        </w:tc>
      </w:tr>
      <w:tr w:rsidR="001A2144" w:rsidRPr="00F06945" w:rsidTr="00FE1D72">
        <w:trPr>
          <w:trHeight w:val="1088"/>
        </w:trPr>
        <w:tc>
          <w:tcPr>
            <w:tcW w:w="567" w:type="dxa"/>
          </w:tcPr>
          <w:p w:rsidR="001A2144" w:rsidRPr="00F06945" w:rsidRDefault="001A2144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F06945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1A2144" w:rsidRPr="00393427" w:rsidRDefault="001A2144" w:rsidP="00FE1D72">
            <w:pPr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 w:rsidRPr="004547C9">
              <w:rPr>
                <w:rFonts w:eastAsia="Calibri"/>
                <w:color w:val="000000"/>
                <w:sz w:val="24"/>
                <w:szCs w:val="24"/>
              </w:rPr>
              <w:t>«</w:t>
            </w:r>
            <w:proofErr w:type="spellStart"/>
            <w:r w:rsidRPr="004547C9">
              <w:rPr>
                <w:rFonts w:eastAsia="Calibri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4547C9">
              <w:rPr>
                <w:rFonts w:eastAsia="Calibri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547C9">
              <w:rPr>
                <w:rFonts w:eastAsia="Calibri"/>
                <w:color w:val="000000"/>
                <w:sz w:val="24"/>
                <w:szCs w:val="24"/>
              </w:rPr>
              <w:t>общении</w:t>
            </w:r>
            <w:proofErr w:type="spellEnd"/>
            <w:r w:rsidRPr="004547C9">
              <w:rPr>
                <w:rFonts w:eastAsia="Calibri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1A2144" w:rsidRPr="00E42FFC" w:rsidRDefault="00E42FFC" w:rsidP="00FE1D7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1A2144" w:rsidRPr="001A2144" w:rsidRDefault="001A2144" w:rsidP="00FE1D72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1A2144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Модель положительного поведения взрослого и </w:t>
            </w:r>
            <w:r w:rsidR="00706D66" w:rsidRPr="001A2144">
              <w:rPr>
                <w:rFonts w:eastAsia="Calibri"/>
                <w:color w:val="000000"/>
                <w:sz w:val="24"/>
                <w:szCs w:val="24"/>
                <w:lang w:val="ru-RU"/>
              </w:rPr>
              <w:t>ребенка;</w:t>
            </w:r>
            <w:r w:rsidR="00706D66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</w:t>
            </w:r>
            <w:r w:rsidR="00706D66" w:rsidRPr="001A2144">
              <w:rPr>
                <w:rFonts w:eastAsia="Calibri"/>
                <w:color w:val="000000"/>
                <w:sz w:val="24"/>
                <w:szCs w:val="24"/>
                <w:lang w:val="ru-RU"/>
              </w:rPr>
              <w:t>правила</w:t>
            </w:r>
            <w:r w:rsidRPr="001A2144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безопасного поведения при контакте с незнакомыми людьми; модель безопасных действий, общения и взаимодействия в различных ситуациях (незнакомец за дверью, в сотовой связи, на улице). </w:t>
            </w:r>
          </w:p>
        </w:tc>
      </w:tr>
      <w:tr w:rsidR="001A2144" w:rsidRPr="00F06945" w:rsidTr="00FE1D72">
        <w:trPr>
          <w:trHeight w:val="410"/>
        </w:trPr>
        <w:tc>
          <w:tcPr>
            <w:tcW w:w="567" w:type="dxa"/>
          </w:tcPr>
          <w:p w:rsidR="001A2144" w:rsidRPr="00F06945" w:rsidRDefault="001A2144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F06945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1A2144" w:rsidRPr="00393427" w:rsidRDefault="001A2144" w:rsidP="00FE1D72">
            <w:pPr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 w:rsidRPr="004547C9">
              <w:rPr>
                <w:rFonts w:eastAsia="Calibri"/>
                <w:color w:val="000000"/>
                <w:sz w:val="24"/>
                <w:szCs w:val="24"/>
              </w:rPr>
              <w:t>«</w:t>
            </w:r>
            <w:proofErr w:type="spellStart"/>
            <w:r w:rsidRPr="004547C9">
              <w:rPr>
                <w:rFonts w:eastAsia="Calibri"/>
                <w:color w:val="000000"/>
                <w:sz w:val="24"/>
                <w:szCs w:val="24"/>
              </w:rPr>
              <w:t>Природа</w:t>
            </w:r>
            <w:proofErr w:type="spellEnd"/>
            <w:r w:rsidRPr="004547C9">
              <w:rPr>
                <w:rFonts w:eastAsia="Calibri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547C9">
              <w:rPr>
                <w:rFonts w:eastAsia="Calibri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4547C9">
              <w:rPr>
                <w:rFonts w:eastAsia="Calibri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1A2144" w:rsidRPr="00E42FFC" w:rsidRDefault="00E42FFC" w:rsidP="00FE1D7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1A2144" w:rsidRPr="001A2144" w:rsidRDefault="001A2144" w:rsidP="00FE1D72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1A2144">
              <w:rPr>
                <w:rFonts w:eastAsia="Calibri"/>
                <w:sz w:val="24"/>
                <w:szCs w:val="24"/>
                <w:lang w:val="ru-RU"/>
              </w:rPr>
              <w:t xml:space="preserve">Элементарные представления о потенциально опасных ситуациях, возникающих в различных погодных условиях; </w:t>
            </w:r>
            <w:r w:rsidRPr="001A2144">
              <w:rPr>
                <w:rFonts w:eastAsia="Calibri"/>
                <w:color w:val="000000"/>
                <w:sz w:val="24"/>
                <w:szCs w:val="24"/>
                <w:lang w:val="ru-RU"/>
              </w:rPr>
              <w:t>правила безопасного поведения на различных природных объектах (лес, водоем), при контактах с дикими и домашними животными; модель безопасного поведения в природных условиях и ситуациях (ветер, дождь, мороз, солнце).</w:t>
            </w:r>
          </w:p>
        </w:tc>
      </w:tr>
    </w:tbl>
    <w:p w:rsidR="001A2144" w:rsidRDefault="001A2144" w:rsidP="001A2144">
      <w:pPr>
        <w:pStyle w:val="a3"/>
        <w:ind w:firstLine="720"/>
        <w:jc w:val="center"/>
        <w:rPr>
          <w:b/>
        </w:rPr>
      </w:pPr>
    </w:p>
    <w:p w:rsidR="00226D9A" w:rsidRDefault="00226D9A" w:rsidP="001A2144">
      <w:pPr>
        <w:pStyle w:val="a3"/>
        <w:ind w:firstLine="720"/>
        <w:jc w:val="center"/>
        <w:rPr>
          <w:b/>
        </w:rPr>
      </w:pPr>
    </w:p>
    <w:p w:rsidR="00226D9A" w:rsidRDefault="00226D9A" w:rsidP="001A2144">
      <w:pPr>
        <w:pStyle w:val="a3"/>
        <w:ind w:firstLine="720"/>
        <w:jc w:val="center"/>
        <w:rPr>
          <w:b/>
        </w:rPr>
      </w:pPr>
    </w:p>
    <w:p w:rsidR="00226D9A" w:rsidRDefault="00226D9A" w:rsidP="001A2144">
      <w:pPr>
        <w:pStyle w:val="a3"/>
        <w:ind w:firstLine="720"/>
        <w:jc w:val="center"/>
        <w:rPr>
          <w:b/>
        </w:rPr>
      </w:pPr>
    </w:p>
    <w:p w:rsidR="00226D9A" w:rsidRDefault="00226D9A" w:rsidP="00706D66">
      <w:pPr>
        <w:pStyle w:val="a3"/>
        <w:ind w:left="0"/>
        <w:rPr>
          <w:b/>
        </w:rPr>
      </w:pPr>
    </w:p>
    <w:p w:rsidR="00226D9A" w:rsidRDefault="00226D9A" w:rsidP="001A2144">
      <w:pPr>
        <w:pStyle w:val="a3"/>
        <w:ind w:firstLine="720"/>
        <w:jc w:val="center"/>
        <w:rPr>
          <w:b/>
        </w:rPr>
      </w:pPr>
    </w:p>
    <w:p w:rsidR="00706D66" w:rsidRDefault="00706D66" w:rsidP="001A2144">
      <w:pPr>
        <w:pStyle w:val="a3"/>
        <w:ind w:firstLine="720"/>
        <w:jc w:val="center"/>
        <w:rPr>
          <w:b/>
        </w:rPr>
      </w:pPr>
    </w:p>
    <w:p w:rsidR="00226D9A" w:rsidRDefault="00226D9A" w:rsidP="001A2144">
      <w:pPr>
        <w:pStyle w:val="a3"/>
        <w:ind w:firstLine="720"/>
        <w:jc w:val="center"/>
        <w:rPr>
          <w:b/>
        </w:rPr>
      </w:pPr>
    </w:p>
    <w:p w:rsidR="001A2144" w:rsidRDefault="001A2144" w:rsidP="001A2144">
      <w:pPr>
        <w:pStyle w:val="a3"/>
        <w:ind w:left="0"/>
        <w:jc w:val="center"/>
        <w:rPr>
          <w:b/>
          <w:color w:val="000000"/>
        </w:rPr>
      </w:pPr>
      <w:r w:rsidRPr="00A725A6">
        <w:rPr>
          <w:b/>
          <w:color w:val="000000"/>
        </w:rPr>
        <w:lastRenderedPageBreak/>
        <w:t>Календарно-тематическое планирование</w:t>
      </w:r>
      <w:r w:rsidR="003A633C">
        <w:rPr>
          <w:b/>
          <w:color w:val="000000"/>
        </w:rPr>
        <w:t xml:space="preserve"> </w:t>
      </w:r>
    </w:p>
    <w:p w:rsidR="00706D66" w:rsidRDefault="00706D66" w:rsidP="001A2144">
      <w:pPr>
        <w:pStyle w:val="a3"/>
        <w:ind w:left="0"/>
        <w:jc w:val="center"/>
        <w:rPr>
          <w:b/>
        </w:rPr>
      </w:pPr>
    </w:p>
    <w:tbl>
      <w:tblPr>
        <w:tblStyle w:val="TableNormal"/>
        <w:tblW w:w="9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7"/>
        <w:gridCol w:w="3924"/>
        <w:gridCol w:w="851"/>
        <w:gridCol w:w="1984"/>
        <w:gridCol w:w="1985"/>
      </w:tblGrid>
      <w:tr w:rsidR="001A2144" w:rsidRPr="006933A4" w:rsidTr="00FE1D72">
        <w:trPr>
          <w:trHeight w:val="551"/>
        </w:trPr>
        <w:tc>
          <w:tcPr>
            <w:tcW w:w="617" w:type="dxa"/>
          </w:tcPr>
          <w:p w:rsidR="001A2144" w:rsidRPr="00706D66" w:rsidRDefault="001A2144" w:rsidP="00FE1D72">
            <w:pPr>
              <w:pStyle w:val="TableParagraph"/>
              <w:ind w:right="136"/>
              <w:jc w:val="center"/>
              <w:rPr>
                <w:sz w:val="24"/>
                <w:szCs w:val="24"/>
              </w:rPr>
            </w:pPr>
            <w:r w:rsidRPr="00706D66">
              <w:rPr>
                <w:sz w:val="24"/>
                <w:szCs w:val="24"/>
              </w:rPr>
              <w:t>№ п/п</w:t>
            </w:r>
          </w:p>
        </w:tc>
        <w:tc>
          <w:tcPr>
            <w:tcW w:w="3924" w:type="dxa"/>
          </w:tcPr>
          <w:p w:rsidR="001A2144" w:rsidRPr="00706D66" w:rsidRDefault="001A2144" w:rsidP="00FE1D72">
            <w:pPr>
              <w:pStyle w:val="TableParagraph"/>
              <w:ind w:left="40"/>
              <w:jc w:val="center"/>
              <w:rPr>
                <w:sz w:val="24"/>
                <w:szCs w:val="24"/>
              </w:rPr>
            </w:pPr>
            <w:proofErr w:type="spellStart"/>
            <w:r w:rsidRPr="00706D66">
              <w:rPr>
                <w:sz w:val="24"/>
                <w:szCs w:val="24"/>
              </w:rPr>
              <w:t>Тема</w:t>
            </w:r>
            <w:proofErr w:type="spellEnd"/>
            <w:r w:rsidRPr="00706D6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06D66">
              <w:rPr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851" w:type="dxa"/>
          </w:tcPr>
          <w:p w:rsidR="001A2144" w:rsidRPr="00706D66" w:rsidRDefault="001A2144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706D66">
              <w:rPr>
                <w:sz w:val="24"/>
                <w:szCs w:val="24"/>
              </w:rPr>
              <w:t>Кол-во</w:t>
            </w:r>
            <w:proofErr w:type="spellEnd"/>
            <w:r w:rsidRPr="00706D6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06D66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4" w:type="dxa"/>
          </w:tcPr>
          <w:p w:rsidR="001A2144" w:rsidRPr="00706D66" w:rsidRDefault="001A2144" w:rsidP="00FE1D72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proofErr w:type="spellStart"/>
            <w:r w:rsidRPr="00706D66">
              <w:rPr>
                <w:sz w:val="24"/>
                <w:szCs w:val="24"/>
              </w:rPr>
              <w:t>Дата</w:t>
            </w:r>
            <w:proofErr w:type="spellEnd"/>
            <w:r w:rsidRPr="00706D6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D66">
              <w:rPr>
                <w:color w:val="000000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985" w:type="dxa"/>
          </w:tcPr>
          <w:p w:rsidR="001A2144" w:rsidRPr="00706D66" w:rsidRDefault="001A2144" w:rsidP="00FE1D72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proofErr w:type="spellStart"/>
            <w:r w:rsidRPr="00706D66">
              <w:rPr>
                <w:sz w:val="24"/>
                <w:szCs w:val="24"/>
              </w:rPr>
              <w:t>Примечание</w:t>
            </w:r>
            <w:proofErr w:type="spellEnd"/>
          </w:p>
        </w:tc>
      </w:tr>
      <w:tr w:rsidR="001A2144" w:rsidRPr="006933A4" w:rsidTr="00FE1D72">
        <w:trPr>
          <w:trHeight w:val="260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3924" w:type="dxa"/>
          </w:tcPr>
          <w:p w:rsidR="001A2144" w:rsidRPr="00393427" w:rsidRDefault="001A2144" w:rsidP="00FE1D72">
            <w:pPr>
              <w:rPr>
                <w:rFonts w:eastAsia="Calibri"/>
                <w:bCs/>
                <w:color w:val="00B05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Введение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92054">
              <w:rPr>
                <w:rFonts w:eastAsia="Calibri"/>
                <w:bCs/>
                <w:sz w:val="24"/>
                <w:szCs w:val="24"/>
                <w:lang w:eastAsia="ru-RU"/>
              </w:rPr>
              <w:t>Опасность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безопасность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551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2</w:t>
            </w:r>
          </w:p>
        </w:tc>
        <w:tc>
          <w:tcPr>
            <w:tcW w:w="3924" w:type="dxa"/>
          </w:tcPr>
          <w:p w:rsidR="001A2144" w:rsidRPr="001A2144" w:rsidRDefault="001A2144" w:rsidP="00FE1D72">
            <w:pPr>
              <w:rPr>
                <w:rFonts w:eastAsia="Calibri"/>
                <w:bCs/>
                <w:sz w:val="24"/>
                <w:szCs w:val="24"/>
                <w:lang w:val="ru-RU" w:eastAsia="ru-RU"/>
              </w:rPr>
            </w:pPr>
            <w:r w:rsidRPr="001A2144">
              <w:rPr>
                <w:rFonts w:eastAsia="Calibri"/>
                <w:bCs/>
                <w:sz w:val="24"/>
                <w:szCs w:val="24"/>
                <w:lang w:val="ru-RU" w:eastAsia="ru-RU"/>
              </w:rPr>
              <w:t>Опасные предметы в доме. Электроприборы.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258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3</w:t>
            </w:r>
          </w:p>
        </w:tc>
        <w:tc>
          <w:tcPr>
            <w:tcW w:w="3924" w:type="dxa"/>
          </w:tcPr>
          <w:p w:rsidR="001A2144" w:rsidRDefault="001A2144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6A4765">
              <w:rPr>
                <w:rFonts w:eastAsia="Calibri"/>
                <w:bCs/>
                <w:sz w:val="24"/>
                <w:szCs w:val="24"/>
                <w:lang w:eastAsia="ru-RU"/>
              </w:rPr>
              <w:t>Осторожно</w:t>
            </w:r>
            <w:proofErr w:type="spellEnd"/>
            <w:r w:rsidRPr="006A47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A4765">
              <w:rPr>
                <w:rFonts w:eastAsia="Calibri"/>
                <w:bCs/>
                <w:sz w:val="24"/>
                <w:szCs w:val="24"/>
                <w:lang w:eastAsia="ru-RU"/>
              </w:rPr>
              <w:t>можно</w:t>
            </w:r>
            <w:proofErr w:type="spellEnd"/>
            <w:r w:rsidRPr="006A47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765">
              <w:rPr>
                <w:rFonts w:eastAsia="Calibri"/>
                <w:bCs/>
                <w:sz w:val="24"/>
                <w:szCs w:val="24"/>
                <w:lang w:eastAsia="ru-RU"/>
              </w:rPr>
              <w:t>уколоться</w:t>
            </w:r>
            <w:proofErr w:type="spellEnd"/>
            <w:r w:rsidRPr="006A4765">
              <w:rPr>
                <w:rFonts w:eastAsia="Calibri"/>
                <w:bCs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273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4</w:t>
            </w:r>
          </w:p>
        </w:tc>
        <w:tc>
          <w:tcPr>
            <w:tcW w:w="3924" w:type="dxa"/>
          </w:tcPr>
          <w:p w:rsidR="001A2144" w:rsidRPr="00092054" w:rsidRDefault="001A2144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9239CB">
              <w:rPr>
                <w:rFonts w:eastAsia="Calibri"/>
                <w:bCs/>
                <w:sz w:val="24"/>
                <w:szCs w:val="24"/>
                <w:lang w:eastAsia="ru-RU"/>
              </w:rPr>
              <w:t>Где</w:t>
            </w:r>
            <w:proofErr w:type="spellEnd"/>
            <w:r w:rsidRPr="009239CB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39CB">
              <w:rPr>
                <w:rFonts w:eastAsia="Calibri"/>
                <w:bCs/>
                <w:sz w:val="24"/>
                <w:szCs w:val="24"/>
                <w:lang w:eastAsia="ru-RU"/>
              </w:rPr>
              <w:t>можно</w:t>
            </w:r>
            <w:proofErr w:type="spellEnd"/>
            <w:r w:rsidRPr="009239CB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39CB">
              <w:rPr>
                <w:rFonts w:eastAsia="Calibri"/>
                <w:bCs/>
                <w:sz w:val="24"/>
                <w:szCs w:val="24"/>
                <w:lang w:eastAsia="ru-RU"/>
              </w:rPr>
              <w:t>поиграть</w:t>
            </w:r>
            <w:proofErr w:type="spellEnd"/>
            <w:r w:rsidRPr="009239CB">
              <w:rPr>
                <w:rFonts w:eastAsia="Calibri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273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5</w:t>
            </w:r>
          </w:p>
        </w:tc>
        <w:tc>
          <w:tcPr>
            <w:tcW w:w="3924" w:type="dxa"/>
          </w:tcPr>
          <w:p w:rsidR="001A2144" w:rsidRPr="009239CB" w:rsidRDefault="001A2144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Опасности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на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кухне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262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6</w:t>
            </w:r>
          </w:p>
        </w:tc>
        <w:tc>
          <w:tcPr>
            <w:tcW w:w="3924" w:type="dxa"/>
          </w:tcPr>
          <w:p w:rsidR="001A2144" w:rsidRPr="00962800" w:rsidRDefault="001A2144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092054">
              <w:rPr>
                <w:rFonts w:eastAsia="Calibri"/>
                <w:bCs/>
                <w:sz w:val="24"/>
                <w:szCs w:val="24"/>
                <w:lang w:eastAsia="ru-RU"/>
              </w:rPr>
              <w:t>Безопасный</w:t>
            </w:r>
            <w:proofErr w:type="spellEnd"/>
            <w:r w:rsidRPr="00092054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054">
              <w:rPr>
                <w:rFonts w:eastAsia="Calibri"/>
                <w:bCs/>
                <w:sz w:val="24"/>
                <w:szCs w:val="24"/>
                <w:lang w:eastAsia="ru-RU"/>
              </w:rPr>
              <w:t>дом</w:t>
            </w:r>
            <w:proofErr w:type="spellEnd"/>
            <w:r w:rsidRPr="00092054"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515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7</w:t>
            </w:r>
          </w:p>
        </w:tc>
        <w:tc>
          <w:tcPr>
            <w:tcW w:w="3924" w:type="dxa"/>
          </w:tcPr>
          <w:p w:rsidR="001A2144" w:rsidRPr="00092054" w:rsidRDefault="001A2144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Опасные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п</w:t>
            </w:r>
            <w:r w:rsidRPr="00471F57">
              <w:rPr>
                <w:rFonts w:eastAsia="Calibri"/>
                <w:bCs/>
                <w:sz w:val="24"/>
                <w:szCs w:val="24"/>
                <w:lang w:eastAsia="ru-RU"/>
              </w:rPr>
              <w:t>редметы</w:t>
            </w:r>
            <w:proofErr w:type="spellEnd"/>
            <w:r w:rsidRPr="00471F57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1F57">
              <w:rPr>
                <w:rFonts w:eastAsia="Calibri"/>
                <w:bCs/>
                <w:sz w:val="24"/>
                <w:szCs w:val="24"/>
                <w:lang w:eastAsia="ru-RU"/>
              </w:rPr>
              <w:t>быта</w:t>
            </w:r>
            <w:proofErr w:type="spellEnd"/>
            <w:r w:rsidRPr="00471F57"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Инструменты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288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8</w:t>
            </w:r>
          </w:p>
        </w:tc>
        <w:tc>
          <w:tcPr>
            <w:tcW w:w="3924" w:type="dxa"/>
          </w:tcPr>
          <w:p w:rsidR="001A2144" w:rsidRPr="00DF2A67" w:rsidRDefault="001A2144" w:rsidP="00FE1D72">
            <w:pPr>
              <w:rPr>
                <w:rFonts w:eastAsia="Calibri"/>
                <w:bCs/>
                <w:color w:val="00B050"/>
                <w:sz w:val="24"/>
                <w:szCs w:val="24"/>
                <w:lang w:eastAsia="ru-RU"/>
              </w:rPr>
            </w:pPr>
            <w:r w:rsidRPr="00DF2A67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A67">
              <w:rPr>
                <w:rFonts w:eastAsia="Calibri"/>
                <w:bCs/>
                <w:sz w:val="24"/>
                <w:szCs w:val="24"/>
                <w:lang w:eastAsia="ru-RU"/>
              </w:rPr>
              <w:t>Внимание</w:t>
            </w:r>
            <w:proofErr w:type="spellEnd"/>
            <w:r w:rsidRPr="00DF2A67">
              <w:rPr>
                <w:rFonts w:eastAsia="Calibri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2A67">
              <w:rPr>
                <w:rFonts w:eastAsia="Calibri"/>
                <w:bCs/>
                <w:sz w:val="24"/>
                <w:szCs w:val="24"/>
                <w:lang w:eastAsia="ru-RU"/>
              </w:rPr>
              <w:t>огонь</w:t>
            </w:r>
            <w:proofErr w:type="spellEnd"/>
            <w:r w:rsidRPr="00DF2A67">
              <w:rPr>
                <w:rFonts w:eastAsia="Calibri"/>
                <w:bCs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515"/>
        </w:trPr>
        <w:tc>
          <w:tcPr>
            <w:tcW w:w="617" w:type="dxa"/>
          </w:tcPr>
          <w:p w:rsidR="001A2144" w:rsidRPr="00B12021" w:rsidRDefault="001A2144" w:rsidP="00E42FFC">
            <w:pPr>
              <w:pStyle w:val="a7"/>
              <w:jc w:val="center"/>
            </w:pPr>
            <w:r w:rsidRPr="00B12021">
              <w:t>9</w:t>
            </w:r>
          </w:p>
        </w:tc>
        <w:tc>
          <w:tcPr>
            <w:tcW w:w="3924" w:type="dxa"/>
          </w:tcPr>
          <w:p w:rsidR="001A2144" w:rsidRPr="00B12021" w:rsidRDefault="001A2144" w:rsidP="007A0745">
            <w:pPr>
              <w:pStyle w:val="a7"/>
              <w:rPr>
                <w:rFonts w:eastAsia="Calibri"/>
                <w:bCs/>
                <w:color w:val="00B050"/>
                <w:lang w:val="ru-RU"/>
              </w:rPr>
            </w:pPr>
            <w:r w:rsidRPr="00B12021">
              <w:rPr>
                <w:rFonts w:eastAsia="Calibri"/>
                <w:bCs/>
                <w:lang w:val="ru-RU"/>
              </w:rPr>
              <w:t xml:space="preserve">Правила эвакуации во время пожара 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551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10</w:t>
            </w:r>
          </w:p>
        </w:tc>
        <w:tc>
          <w:tcPr>
            <w:tcW w:w="3924" w:type="dxa"/>
          </w:tcPr>
          <w:p w:rsidR="001A2144" w:rsidRPr="001A2144" w:rsidRDefault="00E42FFC" w:rsidP="00FE1D72">
            <w:pPr>
              <w:rPr>
                <w:rFonts w:eastAsia="Calibri"/>
                <w:b/>
                <w:color w:val="00B05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sz w:val="24"/>
                <w:szCs w:val="24"/>
                <w:lang w:val="ru-RU" w:eastAsia="ru-RU"/>
              </w:rPr>
              <w:t xml:space="preserve">Как вести себя в </w:t>
            </w:r>
            <w:r w:rsidR="001A2144" w:rsidRPr="001A2144">
              <w:rPr>
                <w:rFonts w:eastAsia="Calibri"/>
                <w:sz w:val="24"/>
                <w:szCs w:val="24"/>
                <w:lang w:val="ru-RU" w:eastAsia="ru-RU"/>
              </w:rPr>
              <w:t>общественных местах.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554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11</w:t>
            </w:r>
          </w:p>
        </w:tc>
        <w:tc>
          <w:tcPr>
            <w:tcW w:w="3924" w:type="dxa"/>
          </w:tcPr>
          <w:p w:rsidR="001A2144" w:rsidRPr="00593FCE" w:rsidRDefault="001A2144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>Город</w:t>
            </w:r>
            <w:proofErr w:type="spellEnd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>Части</w:t>
            </w:r>
            <w:proofErr w:type="spellEnd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>улицы</w:t>
            </w:r>
            <w:proofErr w:type="spellEnd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268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12</w:t>
            </w:r>
          </w:p>
        </w:tc>
        <w:tc>
          <w:tcPr>
            <w:tcW w:w="3924" w:type="dxa"/>
          </w:tcPr>
          <w:p w:rsidR="001A2144" w:rsidRPr="00B01EF3" w:rsidRDefault="001A2144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1A2144">
              <w:rPr>
                <w:rFonts w:eastAsia="Calibri"/>
                <w:bCs/>
                <w:sz w:val="24"/>
                <w:szCs w:val="24"/>
                <w:lang w:val="ru-RU" w:eastAsia="ru-RU"/>
              </w:rPr>
              <w:t xml:space="preserve">Важные правила на улицах города.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Светофор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515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13</w:t>
            </w:r>
          </w:p>
        </w:tc>
        <w:tc>
          <w:tcPr>
            <w:tcW w:w="3924" w:type="dxa"/>
          </w:tcPr>
          <w:p w:rsidR="001A2144" w:rsidRPr="00B01EF3" w:rsidRDefault="001A2144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B01EF3">
              <w:rPr>
                <w:rFonts w:eastAsia="Calibri"/>
                <w:bCs/>
                <w:sz w:val="24"/>
                <w:szCs w:val="24"/>
                <w:lang w:eastAsia="ru-RU"/>
              </w:rPr>
              <w:t>Кто</w:t>
            </w:r>
            <w:proofErr w:type="spellEnd"/>
            <w:r w:rsidRPr="00B01EF3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EF3">
              <w:rPr>
                <w:rFonts w:eastAsia="Calibri"/>
                <w:bCs/>
                <w:sz w:val="24"/>
                <w:szCs w:val="24"/>
                <w:lang w:eastAsia="ru-RU"/>
              </w:rPr>
              <w:t>такие</w:t>
            </w:r>
            <w:proofErr w:type="spellEnd"/>
            <w:r w:rsidRPr="00B01EF3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EF3">
              <w:rPr>
                <w:rFonts w:eastAsia="Calibri"/>
                <w:bCs/>
                <w:sz w:val="24"/>
                <w:szCs w:val="24"/>
                <w:lang w:eastAsia="ru-RU"/>
              </w:rPr>
              <w:t>пешеходы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?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Зебра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284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14</w:t>
            </w:r>
          </w:p>
        </w:tc>
        <w:tc>
          <w:tcPr>
            <w:tcW w:w="3924" w:type="dxa"/>
          </w:tcPr>
          <w:p w:rsidR="001A2144" w:rsidRPr="00B01EF3" w:rsidRDefault="001A2144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01EF3">
              <w:rPr>
                <w:rFonts w:eastAsia="Calibri"/>
                <w:bCs/>
                <w:sz w:val="24"/>
                <w:szCs w:val="24"/>
                <w:lang w:eastAsia="ru-RU"/>
              </w:rPr>
              <w:t>Я -</w:t>
            </w:r>
            <w:proofErr w:type="spellStart"/>
            <w:r w:rsidRPr="00B01EF3">
              <w:rPr>
                <w:rFonts w:eastAsia="Calibri"/>
                <w:bCs/>
                <w:sz w:val="24"/>
                <w:szCs w:val="24"/>
                <w:lang w:eastAsia="ru-RU"/>
              </w:rPr>
              <w:t>пассажир</w:t>
            </w:r>
            <w:proofErr w:type="spellEnd"/>
            <w:r w:rsidRPr="00B01EF3"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178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15</w:t>
            </w:r>
          </w:p>
        </w:tc>
        <w:tc>
          <w:tcPr>
            <w:tcW w:w="3924" w:type="dxa"/>
          </w:tcPr>
          <w:p w:rsidR="001A2144" w:rsidRPr="001A2144" w:rsidRDefault="001A2144" w:rsidP="00FE1D72">
            <w:pPr>
              <w:rPr>
                <w:rFonts w:eastAsia="Calibri"/>
                <w:bCs/>
                <w:sz w:val="24"/>
                <w:szCs w:val="24"/>
                <w:lang w:val="ru-RU" w:eastAsia="ru-RU"/>
              </w:rPr>
            </w:pPr>
            <w:r w:rsidRPr="001A2144">
              <w:rPr>
                <w:rFonts w:eastAsia="Calibri"/>
                <w:bCs/>
                <w:sz w:val="24"/>
                <w:szCs w:val="24"/>
                <w:lang w:val="ru-RU" w:eastAsia="ru-RU"/>
              </w:rPr>
              <w:t>Дорожные знаки на улице города.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355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16</w:t>
            </w:r>
          </w:p>
        </w:tc>
        <w:tc>
          <w:tcPr>
            <w:tcW w:w="3924" w:type="dxa"/>
          </w:tcPr>
          <w:p w:rsidR="001A2144" w:rsidRPr="001A2144" w:rsidRDefault="008A0449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445BF8">
              <w:rPr>
                <w:sz w:val="24"/>
                <w:szCs w:val="24"/>
                <w:lang w:eastAsia="ru-RU"/>
              </w:rPr>
              <w:t>Улица</w:t>
            </w:r>
            <w:proofErr w:type="spellEnd"/>
            <w:r w:rsidRPr="00445BF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BF8">
              <w:rPr>
                <w:sz w:val="24"/>
                <w:szCs w:val="24"/>
                <w:lang w:eastAsia="ru-RU"/>
              </w:rPr>
              <w:t>полна</w:t>
            </w:r>
            <w:proofErr w:type="spellEnd"/>
            <w:r w:rsidRPr="00445BF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BF8">
              <w:rPr>
                <w:sz w:val="24"/>
                <w:szCs w:val="24"/>
                <w:lang w:eastAsia="ru-RU"/>
              </w:rPr>
              <w:t>неожиданностей</w:t>
            </w:r>
            <w:proofErr w:type="spellEnd"/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275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17</w:t>
            </w:r>
          </w:p>
        </w:tc>
        <w:tc>
          <w:tcPr>
            <w:tcW w:w="3924" w:type="dxa"/>
          </w:tcPr>
          <w:p w:rsidR="001A2144" w:rsidRPr="001A2144" w:rsidRDefault="008A0449" w:rsidP="00FE1D72">
            <w:pPr>
              <w:pStyle w:val="TableParagraph"/>
              <w:ind w:left="40"/>
              <w:rPr>
                <w:sz w:val="24"/>
                <w:szCs w:val="24"/>
                <w:lang w:val="ru-RU"/>
              </w:rPr>
            </w:pPr>
            <w:proofErr w:type="spellStart"/>
            <w:r w:rsidRPr="00445BF8">
              <w:rPr>
                <w:sz w:val="24"/>
                <w:szCs w:val="24"/>
                <w:lang w:eastAsia="ru-RU"/>
              </w:rPr>
              <w:t>Опасные</w:t>
            </w:r>
            <w:proofErr w:type="spellEnd"/>
            <w:r w:rsidRPr="00445BF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BF8">
              <w:rPr>
                <w:sz w:val="24"/>
                <w:szCs w:val="24"/>
                <w:lang w:eastAsia="ru-RU"/>
              </w:rPr>
              <w:t>ситуации</w:t>
            </w:r>
            <w:proofErr w:type="spellEnd"/>
            <w:r w:rsidRPr="00445BF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BF8">
              <w:rPr>
                <w:sz w:val="24"/>
                <w:szCs w:val="24"/>
                <w:lang w:eastAsia="ru-RU"/>
              </w:rPr>
              <w:t>на</w:t>
            </w:r>
            <w:proofErr w:type="spellEnd"/>
            <w:r w:rsidRPr="00445BF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BF8">
              <w:rPr>
                <w:sz w:val="24"/>
                <w:szCs w:val="24"/>
                <w:lang w:eastAsia="ru-RU"/>
              </w:rPr>
              <w:t>дороге</w:t>
            </w:r>
            <w:proofErr w:type="spellEnd"/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551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18</w:t>
            </w:r>
          </w:p>
        </w:tc>
        <w:tc>
          <w:tcPr>
            <w:tcW w:w="3924" w:type="dxa"/>
          </w:tcPr>
          <w:p w:rsidR="001A2144" w:rsidRPr="001A2144" w:rsidRDefault="001A2144" w:rsidP="00FE1D72">
            <w:pPr>
              <w:rPr>
                <w:rFonts w:eastAsia="Calibri"/>
                <w:bCs/>
                <w:sz w:val="24"/>
                <w:szCs w:val="24"/>
                <w:lang w:val="ru-RU" w:eastAsia="ru-RU"/>
              </w:rPr>
            </w:pPr>
            <w:r w:rsidRPr="001A2144">
              <w:rPr>
                <w:rFonts w:eastAsia="Calibri"/>
                <w:bCs/>
                <w:sz w:val="24"/>
                <w:szCs w:val="24"/>
                <w:lang w:val="ru-RU" w:eastAsia="ru-RU"/>
              </w:rPr>
              <w:t>Мы – пешеходы (практическое занятие на улице)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217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19</w:t>
            </w:r>
          </w:p>
        </w:tc>
        <w:tc>
          <w:tcPr>
            <w:tcW w:w="3924" w:type="dxa"/>
          </w:tcPr>
          <w:p w:rsidR="001A2144" w:rsidRPr="00B01EF3" w:rsidRDefault="001A2144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C804F2">
              <w:rPr>
                <w:rFonts w:eastAsia="Calibri"/>
                <w:bCs/>
                <w:sz w:val="24"/>
                <w:szCs w:val="24"/>
                <w:lang w:eastAsia="ru-RU"/>
              </w:rPr>
              <w:t>Осторожно</w:t>
            </w:r>
            <w:proofErr w:type="spellEnd"/>
            <w:r w:rsidRPr="00C804F2">
              <w:rPr>
                <w:rFonts w:eastAsia="Calibri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мороз</w:t>
            </w:r>
            <w:proofErr w:type="spellEnd"/>
            <w:r w:rsidRPr="00C804F2">
              <w:rPr>
                <w:rFonts w:eastAsia="Calibri"/>
                <w:bCs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239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20</w:t>
            </w:r>
          </w:p>
        </w:tc>
        <w:tc>
          <w:tcPr>
            <w:tcW w:w="3924" w:type="dxa"/>
          </w:tcPr>
          <w:p w:rsidR="001A2144" w:rsidRPr="00B01EF3" w:rsidRDefault="001A2144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Безопасность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на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улице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зимой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1A2144" w:rsidRPr="006933A4" w:rsidTr="00FE1D72">
        <w:trPr>
          <w:trHeight w:val="216"/>
        </w:trPr>
        <w:tc>
          <w:tcPr>
            <w:tcW w:w="617" w:type="dxa"/>
          </w:tcPr>
          <w:p w:rsidR="001A2144" w:rsidRPr="006933A4" w:rsidRDefault="001A2144" w:rsidP="00FE1D7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21</w:t>
            </w:r>
          </w:p>
        </w:tc>
        <w:tc>
          <w:tcPr>
            <w:tcW w:w="3924" w:type="dxa"/>
          </w:tcPr>
          <w:p w:rsidR="001A2144" w:rsidRDefault="001A2144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Безопасность</w:t>
            </w:r>
            <w:proofErr w:type="spellEnd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улице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Игра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1A2144" w:rsidRPr="006933A4" w:rsidRDefault="001A2144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2144" w:rsidRPr="006933A4" w:rsidRDefault="001A2144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A2144" w:rsidRPr="006933A4" w:rsidRDefault="001A2144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E42FFC" w:rsidRPr="006933A4" w:rsidTr="00FE1D72">
        <w:trPr>
          <w:trHeight w:val="220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3924" w:type="dxa"/>
          </w:tcPr>
          <w:p w:rsidR="00E42FFC" w:rsidRPr="0060496D" w:rsidRDefault="00E42FFC" w:rsidP="001F7874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Правила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безопасности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обобщение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</w:tcPr>
          <w:p w:rsidR="00E42FFC" w:rsidRPr="006933A4" w:rsidRDefault="00E42FFC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2FFC" w:rsidRPr="006933A4" w:rsidRDefault="00E42FFC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E42FFC" w:rsidRPr="006933A4" w:rsidTr="00FE1D72">
        <w:trPr>
          <w:trHeight w:val="220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3924" w:type="dxa"/>
          </w:tcPr>
          <w:p w:rsidR="00E42FFC" w:rsidRPr="00E42FFC" w:rsidRDefault="00E42FFC" w:rsidP="00FE1D72">
            <w:pPr>
              <w:rPr>
                <w:rFonts w:eastAsia="Calibri"/>
                <w:bCs/>
                <w:sz w:val="24"/>
                <w:szCs w:val="24"/>
                <w:lang w:val="ru-RU" w:eastAsia="ru-RU"/>
              </w:rPr>
            </w:pPr>
            <w:r w:rsidRPr="001A2144">
              <w:rPr>
                <w:rFonts w:eastAsia="Calibri"/>
                <w:bCs/>
                <w:sz w:val="24"/>
                <w:szCs w:val="24"/>
                <w:lang w:val="ru-RU" w:eastAsia="ru-RU"/>
              </w:rPr>
              <w:t>Правила безопасности на игровой площадке.</w:t>
            </w:r>
          </w:p>
        </w:tc>
        <w:tc>
          <w:tcPr>
            <w:tcW w:w="851" w:type="dxa"/>
          </w:tcPr>
          <w:p w:rsidR="00E42FFC" w:rsidRPr="00E42FFC" w:rsidRDefault="00E42FFC" w:rsidP="00FE1D72">
            <w:pPr>
              <w:pStyle w:val="TableParagraph"/>
              <w:ind w:firstLine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E42FFC" w:rsidRPr="00E42FFC" w:rsidRDefault="00E42FFC" w:rsidP="00FE1D7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E42FFC" w:rsidRPr="00E42FFC" w:rsidRDefault="00E42FFC" w:rsidP="00FE1D72">
            <w:pPr>
              <w:pStyle w:val="TableParagraph"/>
              <w:ind w:firstLine="720"/>
              <w:rPr>
                <w:sz w:val="24"/>
                <w:szCs w:val="24"/>
                <w:lang w:val="ru-RU"/>
              </w:rPr>
            </w:pPr>
          </w:p>
        </w:tc>
      </w:tr>
      <w:tr w:rsidR="00E42FFC" w:rsidRPr="006933A4" w:rsidTr="00FE1D72">
        <w:trPr>
          <w:trHeight w:val="220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3924" w:type="dxa"/>
          </w:tcPr>
          <w:p w:rsidR="00E42FFC" w:rsidRPr="00B01EF3" w:rsidRDefault="00E42FFC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B66217">
              <w:rPr>
                <w:rFonts w:eastAsia="Calibri"/>
                <w:bCs/>
                <w:sz w:val="24"/>
                <w:szCs w:val="24"/>
                <w:lang w:eastAsia="ru-RU"/>
              </w:rPr>
              <w:t>Моя</w:t>
            </w:r>
            <w:proofErr w:type="spellEnd"/>
            <w:r w:rsidRPr="00B66217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6217">
              <w:rPr>
                <w:rFonts w:eastAsia="Calibri"/>
                <w:bCs/>
                <w:sz w:val="24"/>
                <w:szCs w:val="24"/>
                <w:lang w:eastAsia="ru-RU"/>
              </w:rPr>
              <w:t>семья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</w:tcPr>
          <w:p w:rsidR="00E42FFC" w:rsidRPr="006933A4" w:rsidRDefault="00E42FFC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2FFC" w:rsidRPr="006933A4" w:rsidRDefault="00E42FFC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E42FFC" w:rsidRPr="006933A4" w:rsidTr="00FE1D72">
        <w:trPr>
          <w:trHeight w:val="224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3924" w:type="dxa"/>
          </w:tcPr>
          <w:p w:rsidR="00E42FFC" w:rsidRPr="00B01EF3" w:rsidRDefault="00E42FFC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Один</w:t>
            </w:r>
            <w:proofErr w:type="spellEnd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дома</w:t>
            </w:r>
            <w:proofErr w:type="spellEnd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E42FFC" w:rsidRPr="006933A4" w:rsidRDefault="00E42FFC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2FFC" w:rsidRPr="006933A4" w:rsidRDefault="00E42FFC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E42FFC" w:rsidRPr="006933A4" w:rsidTr="00FE1D72">
        <w:trPr>
          <w:trHeight w:val="213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3924" w:type="dxa"/>
          </w:tcPr>
          <w:p w:rsidR="00E42FFC" w:rsidRPr="009151F6" w:rsidRDefault="00E42FFC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Незнакомец</w:t>
            </w:r>
            <w:proofErr w:type="spellEnd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улице</w:t>
            </w:r>
            <w:proofErr w:type="spellEnd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E42FFC" w:rsidRPr="006933A4" w:rsidRDefault="00E42FFC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2FFC" w:rsidRPr="006933A4" w:rsidRDefault="00E42FFC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E42FFC" w:rsidRPr="006933A4" w:rsidTr="00FE1D72">
        <w:trPr>
          <w:trHeight w:val="218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3924" w:type="dxa"/>
          </w:tcPr>
          <w:p w:rsidR="00E42FFC" w:rsidRPr="009151F6" w:rsidRDefault="00E42FFC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Хорошо</w:t>
            </w:r>
            <w:proofErr w:type="spellEnd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когда</w:t>
            </w:r>
            <w:proofErr w:type="spellEnd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есть</w:t>
            </w:r>
            <w:proofErr w:type="spellEnd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51F6">
              <w:rPr>
                <w:rFonts w:eastAsia="Calibri"/>
                <w:bCs/>
                <w:sz w:val="24"/>
                <w:szCs w:val="24"/>
                <w:lang w:eastAsia="ru-RU"/>
              </w:rPr>
              <w:t>друзья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E42FFC" w:rsidRPr="006933A4" w:rsidRDefault="00E42FFC" w:rsidP="00FE1D72">
            <w:pPr>
              <w:pStyle w:val="TableParagraph"/>
              <w:ind w:firstLine="4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2FFC" w:rsidRPr="006933A4" w:rsidRDefault="00E42FFC" w:rsidP="00FE1D72">
            <w:pPr>
              <w:pStyle w:val="TableParagraph"/>
              <w:ind w:firstLine="720"/>
              <w:rPr>
                <w:sz w:val="24"/>
                <w:szCs w:val="24"/>
              </w:rPr>
            </w:pPr>
          </w:p>
        </w:tc>
      </w:tr>
      <w:tr w:rsidR="00E42FFC" w:rsidRPr="006933A4" w:rsidTr="00FE1D72">
        <w:trPr>
          <w:trHeight w:val="207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3924" w:type="dxa"/>
          </w:tcPr>
          <w:p w:rsidR="00E42FFC" w:rsidRPr="009151F6" w:rsidRDefault="00E42FFC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Мне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звонит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незнакомый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человек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E42FFC" w:rsidRPr="006933A4" w:rsidRDefault="00E42FFC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2FFC" w:rsidRPr="006933A4" w:rsidTr="00FE1D72">
        <w:trPr>
          <w:trHeight w:val="216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3924" w:type="dxa"/>
          </w:tcPr>
          <w:p w:rsidR="00E42FFC" w:rsidRPr="006933A4" w:rsidRDefault="00E42FFC" w:rsidP="00FE1D72">
            <w:pPr>
              <w:pStyle w:val="TableParagraph"/>
              <w:ind w:right="85"/>
              <w:rPr>
                <w:sz w:val="24"/>
                <w:szCs w:val="24"/>
              </w:rPr>
            </w:pPr>
            <w:proofErr w:type="spellStart"/>
            <w:r w:rsidRPr="003163EB">
              <w:rPr>
                <w:rFonts w:eastAsia="Calibri"/>
                <w:bCs/>
                <w:sz w:val="24"/>
                <w:szCs w:val="24"/>
                <w:lang w:eastAsia="ru-RU"/>
              </w:rPr>
              <w:t>Круг</w:t>
            </w:r>
            <w:proofErr w:type="spellEnd"/>
            <w:r w:rsidRPr="003163EB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3EB">
              <w:rPr>
                <w:rFonts w:eastAsia="Calibri"/>
                <w:bCs/>
                <w:sz w:val="24"/>
                <w:szCs w:val="24"/>
                <w:lang w:eastAsia="ru-RU"/>
              </w:rPr>
              <w:t>моего</w:t>
            </w:r>
            <w:proofErr w:type="spellEnd"/>
            <w:r w:rsidRPr="003163EB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3EB">
              <w:rPr>
                <w:rFonts w:eastAsia="Calibri"/>
                <w:bCs/>
                <w:sz w:val="24"/>
                <w:szCs w:val="24"/>
                <w:lang w:eastAsia="ru-RU"/>
              </w:rPr>
              <w:t>общения</w:t>
            </w:r>
            <w:proofErr w:type="spellEnd"/>
            <w:r w:rsidRPr="003163EB"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E42FFC" w:rsidRPr="006933A4" w:rsidRDefault="00E42FFC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2FFC" w:rsidRPr="006933A4" w:rsidTr="00FE1D72">
        <w:trPr>
          <w:trHeight w:val="201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392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0496D">
              <w:rPr>
                <w:rFonts w:eastAsia="Calibri"/>
                <w:bCs/>
                <w:sz w:val="24"/>
                <w:szCs w:val="24"/>
                <w:lang w:eastAsia="ru-RU"/>
              </w:rPr>
              <w:t>Животные</w:t>
            </w:r>
            <w:proofErr w:type="spellEnd"/>
            <w:r w:rsidRPr="0060496D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96D">
              <w:rPr>
                <w:rFonts w:eastAsia="Calibri"/>
                <w:bCs/>
                <w:sz w:val="24"/>
                <w:szCs w:val="24"/>
                <w:lang w:eastAsia="ru-RU"/>
              </w:rPr>
              <w:t>могут</w:t>
            </w:r>
            <w:proofErr w:type="spellEnd"/>
            <w:r w:rsidRPr="0060496D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96D">
              <w:rPr>
                <w:rFonts w:eastAsia="Calibri"/>
                <w:bCs/>
                <w:sz w:val="24"/>
                <w:szCs w:val="24"/>
                <w:lang w:eastAsia="ru-RU"/>
              </w:rPr>
              <w:t>быть</w:t>
            </w:r>
            <w:proofErr w:type="spellEnd"/>
            <w:r w:rsidRPr="0060496D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96D">
              <w:rPr>
                <w:rFonts w:eastAsia="Calibri"/>
                <w:bCs/>
                <w:sz w:val="24"/>
                <w:szCs w:val="24"/>
                <w:lang w:eastAsia="ru-RU"/>
              </w:rPr>
              <w:t>опасны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E42FFC" w:rsidRPr="006933A4" w:rsidRDefault="00E42FFC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2FFC" w:rsidRPr="006933A4" w:rsidTr="00FE1D72">
        <w:trPr>
          <w:trHeight w:val="518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3924" w:type="dxa"/>
          </w:tcPr>
          <w:p w:rsidR="00E42FFC" w:rsidRPr="001A2144" w:rsidRDefault="00E42FFC" w:rsidP="00FE1D72">
            <w:pPr>
              <w:rPr>
                <w:rFonts w:eastAsia="Calibri"/>
                <w:b/>
                <w:sz w:val="24"/>
                <w:szCs w:val="24"/>
                <w:lang w:val="ru-RU" w:eastAsia="ru-RU"/>
              </w:rPr>
            </w:pPr>
            <w:r w:rsidRPr="001A2144">
              <w:rPr>
                <w:rFonts w:eastAsia="Calibri"/>
                <w:bCs/>
                <w:sz w:val="24"/>
                <w:szCs w:val="24"/>
                <w:lang w:val="ru-RU" w:eastAsia="ru-RU"/>
              </w:rPr>
              <w:t>Безопасность на  природных объектах (лес, водоем).</w:t>
            </w:r>
          </w:p>
        </w:tc>
        <w:tc>
          <w:tcPr>
            <w:tcW w:w="851" w:type="dxa"/>
          </w:tcPr>
          <w:p w:rsidR="00E42FFC" w:rsidRPr="006933A4" w:rsidRDefault="00E42FFC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2FFC" w:rsidRPr="006933A4" w:rsidTr="00FE1D72">
        <w:trPr>
          <w:trHeight w:val="345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3924" w:type="dxa"/>
          </w:tcPr>
          <w:p w:rsidR="00E42FFC" w:rsidRPr="00593FCE" w:rsidRDefault="00E42FFC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>"</w:t>
            </w:r>
            <w:proofErr w:type="spellStart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>Внимание</w:t>
            </w:r>
            <w:proofErr w:type="spellEnd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>дождь</w:t>
            </w:r>
            <w:proofErr w:type="spellEnd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>ветер</w:t>
            </w:r>
            <w:proofErr w:type="spellEnd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>гроза</w:t>
            </w:r>
            <w:proofErr w:type="spellEnd"/>
            <w:r w:rsidRPr="00593FCE">
              <w:rPr>
                <w:rFonts w:eastAsia="Calibri"/>
                <w:bCs/>
                <w:sz w:val="24"/>
                <w:szCs w:val="24"/>
                <w:lang w:eastAsia="ru-RU"/>
              </w:rPr>
              <w:t>!"</w:t>
            </w:r>
          </w:p>
        </w:tc>
        <w:tc>
          <w:tcPr>
            <w:tcW w:w="851" w:type="dxa"/>
          </w:tcPr>
          <w:p w:rsidR="00E42FFC" w:rsidRPr="006933A4" w:rsidRDefault="00E42FFC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2FFC" w:rsidRPr="006933A4" w:rsidTr="00FE1D72">
        <w:trPr>
          <w:trHeight w:val="138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3924" w:type="dxa"/>
          </w:tcPr>
          <w:p w:rsidR="00E42FFC" w:rsidRPr="001A2144" w:rsidRDefault="00E42FFC" w:rsidP="00FE1D72">
            <w:pPr>
              <w:rPr>
                <w:rFonts w:eastAsia="Calibri"/>
                <w:bCs/>
                <w:sz w:val="24"/>
                <w:szCs w:val="24"/>
                <w:lang w:val="ru-RU" w:eastAsia="ru-RU"/>
              </w:rPr>
            </w:pPr>
            <w:r w:rsidRPr="001A2144">
              <w:rPr>
                <w:rFonts w:eastAsia="Calibri"/>
                <w:bCs/>
                <w:sz w:val="24"/>
                <w:szCs w:val="24"/>
                <w:lang w:val="ru-RU" w:eastAsia="ru-RU"/>
              </w:rPr>
              <w:t>Витамины с ветки и с грядки.</w:t>
            </w:r>
          </w:p>
        </w:tc>
        <w:tc>
          <w:tcPr>
            <w:tcW w:w="851" w:type="dxa"/>
          </w:tcPr>
          <w:p w:rsidR="00E42FFC" w:rsidRPr="006933A4" w:rsidRDefault="00E42FFC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2FFC" w:rsidRPr="006933A4" w:rsidTr="00FE1D72">
        <w:trPr>
          <w:trHeight w:val="274"/>
        </w:trPr>
        <w:tc>
          <w:tcPr>
            <w:tcW w:w="617" w:type="dxa"/>
          </w:tcPr>
          <w:p w:rsidR="00E42FFC" w:rsidRPr="00E42FFC" w:rsidRDefault="00E42FFC" w:rsidP="00FE1D72">
            <w:pPr>
              <w:pStyle w:val="TableParagraph"/>
              <w:ind w:left="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3924" w:type="dxa"/>
          </w:tcPr>
          <w:p w:rsidR="00E42FFC" w:rsidRPr="0060496D" w:rsidRDefault="00E42FFC" w:rsidP="00FE1D7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Безопасность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под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  <w:lang w:eastAsia="ru-RU"/>
              </w:rPr>
              <w:t>солнцем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E42FFC" w:rsidRPr="006933A4" w:rsidRDefault="00E42FFC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2FFC" w:rsidRPr="006933A4" w:rsidRDefault="00E42FFC" w:rsidP="00FE1D7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B12021" w:rsidRDefault="00B12021" w:rsidP="001A2144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</w:p>
    <w:p w:rsidR="00E42FFC" w:rsidRDefault="00E42FFC" w:rsidP="001A2144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</w:p>
    <w:p w:rsidR="002E072D" w:rsidRDefault="002E072D" w:rsidP="001A2144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</w:p>
    <w:p w:rsidR="001A2144" w:rsidRDefault="001A2144" w:rsidP="001A2144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9C26A4">
        <w:rPr>
          <w:b/>
          <w:color w:val="000000"/>
          <w:sz w:val="24"/>
          <w:szCs w:val="24"/>
          <w:lang w:eastAsia="ru-RU"/>
        </w:rPr>
        <w:lastRenderedPageBreak/>
        <w:t xml:space="preserve">Учебно-методическое и материально-техническое обеспечение </w:t>
      </w:r>
    </w:p>
    <w:p w:rsidR="001A2144" w:rsidRDefault="001A2144" w:rsidP="001A2144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9C26A4">
        <w:rPr>
          <w:b/>
          <w:color w:val="000000"/>
          <w:sz w:val="24"/>
          <w:szCs w:val="24"/>
          <w:lang w:eastAsia="ru-RU"/>
        </w:rPr>
        <w:t>образовательного процесса</w:t>
      </w:r>
    </w:p>
    <w:p w:rsidR="00B12021" w:rsidRDefault="00B12021" w:rsidP="001A2144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</w:p>
    <w:tbl>
      <w:tblPr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1A2144" w:rsidRPr="009C26A4" w:rsidTr="00FE1D72">
        <w:trPr>
          <w:trHeight w:val="84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A2144" w:rsidRPr="009C26A4" w:rsidRDefault="001A2144" w:rsidP="00FE1D72">
            <w:pPr>
              <w:pStyle w:val="a7"/>
              <w:rPr>
                <w:b/>
              </w:rPr>
            </w:pPr>
            <w:r w:rsidRPr="009C26A4">
              <w:rPr>
                <w:b/>
                <w:color w:val="000000"/>
              </w:rPr>
              <w:t>Программа</w:t>
            </w:r>
          </w:p>
        </w:tc>
      </w:tr>
      <w:tr w:rsidR="001A214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A2144" w:rsidRDefault="001A2144" w:rsidP="00FE1D72">
            <w:pPr>
              <w:pStyle w:val="a7"/>
            </w:pPr>
            <w:r>
              <w:t>Программа образования учащихся с умеренной и тяжелой умственной</w:t>
            </w:r>
            <w:r>
              <w:rPr>
                <w:spacing w:val="1"/>
              </w:rPr>
              <w:t xml:space="preserve"> </w:t>
            </w:r>
            <w:r>
              <w:t xml:space="preserve">отсталостью / Л.Б. </w:t>
            </w:r>
            <w:proofErr w:type="spellStart"/>
            <w:r>
              <w:t>Баряева</w:t>
            </w:r>
            <w:proofErr w:type="spellEnd"/>
            <w:r>
              <w:t xml:space="preserve">, Д.И. Бойков, В.И. </w:t>
            </w:r>
            <w:proofErr w:type="spellStart"/>
            <w:r>
              <w:t>Липакова</w:t>
            </w:r>
            <w:proofErr w:type="spellEnd"/>
            <w:r>
              <w:t xml:space="preserve"> и др.; Под ред.</w:t>
            </w:r>
            <w:r>
              <w:rPr>
                <w:spacing w:val="-57"/>
              </w:rPr>
              <w:t xml:space="preserve"> </w:t>
            </w:r>
            <w:r>
              <w:t>Л.Б.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Баряевой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r>
              <w:t>Н.Н.</w:t>
            </w:r>
            <w:r>
              <w:rPr>
                <w:spacing w:val="-2"/>
              </w:rPr>
              <w:t xml:space="preserve"> </w:t>
            </w:r>
            <w:r>
              <w:t>Яковлевой. -</w:t>
            </w:r>
            <w:r>
              <w:rPr>
                <w:spacing w:val="-3"/>
              </w:rPr>
              <w:t xml:space="preserve"> </w:t>
            </w:r>
            <w:r>
              <w:t>СПб.:</w:t>
            </w:r>
            <w:r>
              <w:rPr>
                <w:spacing w:val="-2"/>
              </w:rPr>
              <w:t xml:space="preserve"> </w:t>
            </w:r>
            <w:r>
              <w:t>ЦДК</w:t>
            </w:r>
            <w:r>
              <w:rPr>
                <w:spacing w:val="-3"/>
              </w:rPr>
              <w:t xml:space="preserve"> </w:t>
            </w:r>
            <w:r>
              <w:t>проф.</w:t>
            </w:r>
            <w:r>
              <w:rPr>
                <w:spacing w:val="-2"/>
              </w:rPr>
              <w:t xml:space="preserve"> </w:t>
            </w:r>
            <w:r>
              <w:t>Л.Б.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Баряевой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r>
              <w:t>2011</w:t>
            </w:r>
          </w:p>
          <w:p w:rsidR="003A633C" w:rsidRPr="009C26A4" w:rsidRDefault="003A633C" w:rsidP="00FE1D72">
            <w:pPr>
              <w:pStyle w:val="a7"/>
            </w:pPr>
          </w:p>
        </w:tc>
      </w:tr>
      <w:tr w:rsidR="001A2144" w:rsidRPr="009C26A4" w:rsidTr="00FE1D72">
        <w:trPr>
          <w:trHeight w:val="268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A2144" w:rsidRPr="009C26A4" w:rsidRDefault="001A2144" w:rsidP="00FE1D72">
            <w:pPr>
              <w:pStyle w:val="a7"/>
              <w:rPr>
                <w:b/>
              </w:rPr>
            </w:pPr>
            <w:r w:rsidRPr="009C26A4">
              <w:rPr>
                <w:b/>
              </w:rPr>
              <w:t>Учебники</w:t>
            </w:r>
          </w:p>
        </w:tc>
      </w:tr>
      <w:tr w:rsidR="001A2144" w:rsidRPr="009C26A4" w:rsidTr="00FE1D72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A2144" w:rsidRPr="009C26A4" w:rsidRDefault="001A2144" w:rsidP="00FE1D72">
            <w:pPr>
              <w:pStyle w:val="a7"/>
            </w:pPr>
          </w:p>
        </w:tc>
      </w:tr>
      <w:tr w:rsidR="001A2144" w:rsidRPr="009C26A4" w:rsidTr="00FE1D72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2144" w:rsidRPr="009C26A4" w:rsidRDefault="001A2144" w:rsidP="00FE1D72">
            <w:pPr>
              <w:pStyle w:val="a7"/>
              <w:rPr>
                <w:b/>
              </w:rPr>
            </w:pPr>
            <w:r w:rsidRPr="009C26A4">
              <w:rPr>
                <w:b/>
              </w:rPr>
              <w:t>Рабочие тетради</w:t>
            </w:r>
          </w:p>
        </w:tc>
      </w:tr>
      <w:tr w:rsidR="001A2144" w:rsidRPr="009C26A4" w:rsidTr="00FE1D72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2144" w:rsidRPr="009C26A4" w:rsidRDefault="001A2144" w:rsidP="00FE1D72">
            <w:pPr>
              <w:pStyle w:val="a7"/>
              <w:rPr>
                <w:b/>
              </w:rPr>
            </w:pPr>
          </w:p>
        </w:tc>
      </w:tr>
      <w:tr w:rsidR="001A214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A2144" w:rsidRPr="009C26A4" w:rsidRDefault="001A2144" w:rsidP="00FE1D72">
            <w:pPr>
              <w:pStyle w:val="a7"/>
            </w:pPr>
            <w:r w:rsidRPr="009C26A4">
              <w:rPr>
                <w:b/>
                <w:color w:val="000000"/>
              </w:rPr>
              <w:t>Методический материал</w:t>
            </w:r>
          </w:p>
        </w:tc>
      </w:tr>
      <w:tr w:rsidR="001A214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2144" w:rsidRPr="009C26A4" w:rsidRDefault="001A2144" w:rsidP="00FE1D72">
            <w:pPr>
              <w:pStyle w:val="a7"/>
              <w:rPr>
                <w:b/>
                <w:color w:val="000000"/>
              </w:rPr>
            </w:pPr>
          </w:p>
        </w:tc>
      </w:tr>
      <w:tr w:rsidR="001A214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2144" w:rsidRPr="009C26A4" w:rsidRDefault="001A2144" w:rsidP="00FE1D72">
            <w:pPr>
              <w:pStyle w:val="a7"/>
              <w:rPr>
                <w:b/>
                <w:color w:val="000000"/>
              </w:rPr>
            </w:pPr>
            <w:r w:rsidRPr="009C26A4">
              <w:rPr>
                <w:b/>
                <w:color w:val="000000"/>
              </w:rPr>
              <w:t>Дидактический материал</w:t>
            </w:r>
          </w:p>
        </w:tc>
      </w:tr>
      <w:tr w:rsidR="001A214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2144" w:rsidRDefault="001A2144" w:rsidP="00FE1D7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обучающих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карточек: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улице»,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«Уроки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безопасности»,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«Дорожная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азбука»,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«Правила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движения», «Правила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маленького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пешехода».</w:t>
            </w:r>
          </w:p>
          <w:p w:rsidR="001A2144" w:rsidRPr="00962800" w:rsidRDefault="001A2144" w:rsidP="00FE1D7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Демонстрационный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раздаточный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дорогах».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Домино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«Дорожные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знаки». Комплекты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плакатов: Первая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ситуациях;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бедствиях; 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школьников;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</w:tr>
      <w:tr w:rsidR="001A214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2144" w:rsidRPr="009C26A4" w:rsidRDefault="001A2144" w:rsidP="00FE1D72">
            <w:pPr>
              <w:pStyle w:val="a7"/>
              <w:rPr>
                <w:b/>
              </w:rPr>
            </w:pPr>
            <w:r w:rsidRPr="009C26A4">
              <w:rPr>
                <w:b/>
              </w:rPr>
              <w:t>Технические средства обучения</w:t>
            </w:r>
          </w:p>
        </w:tc>
      </w:tr>
      <w:tr w:rsidR="001A214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2144" w:rsidRPr="009C26A4" w:rsidRDefault="001A2144" w:rsidP="00FE1D72">
            <w:pPr>
              <w:pStyle w:val="a7"/>
              <w:rPr>
                <w:b/>
                <w:color w:val="000000"/>
              </w:rPr>
            </w:pPr>
            <w:r>
              <w:t>Компьютер</w:t>
            </w:r>
          </w:p>
        </w:tc>
      </w:tr>
      <w:tr w:rsidR="001A214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2144" w:rsidRPr="009C26A4" w:rsidRDefault="001A2144" w:rsidP="00FE1D72">
            <w:pPr>
              <w:pStyle w:val="a7"/>
              <w:rPr>
                <w:b/>
                <w:color w:val="000000"/>
              </w:rPr>
            </w:pPr>
            <w:r w:rsidRPr="009C26A4">
              <w:rPr>
                <w:b/>
                <w:color w:val="000000"/>
              </w:rPr>
              <w:t>Интернет-ресурсы</w:t>
            </w:r>
          </w:p>
        </w:tc>
      </w:tr>
      <w:tr w:rsidR="001A214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2144" w:rsidRDefault="002C2507" w:rsidP="00FE1D72">
            <w:pPr>
              <w:pStyle w:val="a7"/>
              <w:rPr>
                <w:color w:val="0546C5"/>
              </w:rPr>
            </w:pPr>
            <w:hyperlink r:id="rId8" w:history="1">
              <w:r w:rsidR="001A2144" w:rsidRPr="00DB5706">
                <w:rPr>
                  <w:rStyle w:val="a6"/>
                  <w:u w:color="0546C5"/>
                </w:rPr>
                <w:t>https://resh.edu.ru/</w:t>
              </w:r>
            </w:hyperlink>
          </w:p>
          <w:p w:rsidR="001A2144" w:rsidRPr="009C26A4" w:rsidRDefault="001A2144" w:rsidP="00FE1D72">
            <w:pPr>
              <w:pStyle w:val="a7"/>
              <w:rPr>
                <w:b/>
                <w:color w:val="000000"/>
              </w:rPr>
            </w:pPr>
            <w:r>
              <w:rPr>
                <w:color w:val="0546C5"/>
                <w:u w:val="single" w:color="0546C5"/>
              </w:rPr>
              <w:t>https:/</w:t>
            </w:r>
            <w:hyperlink r:id="rId9">
              <w:r>
                <w:rPr>
                  <w:color w:val="0546C5"/>
                  <w:u w:val="single" w:color="0546C5"/>
                </w:rPr>
                <w:t>/www</w:t>
              </w:r>
            </w:hyperlink>
            <w:r>
              <w:rPr>
                <w:color w:val="0546C5"/>
                <w:u w:val="single" w:color="0546C5"/>
              </w:rPr>
              <w:t>.youtube.com/</w:t>
            </w:r>
          </w:p>
        </w:tc>
      </w:tr>
    </w:tbl>
    <w:p w:rsidR="001A2144" w:rsidRDefault="001A2144" w:rsidP="001A2144">
      <w:pPr>
        <w:pStyle w:val="a3"/>
        <w:spacing w:before="6"/>
        <w:ind w:left="0"/>
        <w:rPr>
          <w:b/>
          <w:sz w:val="16"/>
        </w:rPr>
      </w:pPr>
    </w:p>
    <w:p w:rsidR="006A5B50" w:rsidRDefault="006A5B50">
      <w:bookmarkStart w:id="0" w:name="_GoBack"/>
      <w:bookmarkEnd w:id="0"/>
    </w:p>
    <w:sectPr w:rsidR="006A5B50" w:rsidSect="00AF61C3">
      <w:headerReference w:type="default" r:id="rId10"/>
      <w:pgSz w:w="1191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E0D" w:rsidRDefault="00595E0D" w:rsidP="00226D9A">
      <w:r>
        <w:separator/>
      </w:r>
    </w:p>
  </w:endnote>
  <w:endnote w:type="continuationSeparator" w:id="0">
    <w:p w:rsidR="00595E0D" w:rsidRDefault="00595E0D" w:rsidP="00226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E0D" w:rsidRDefault="00595E0D" w:rsidP="00226D9A">
      <w:r>
        <w:separator/>
      </w:r>
    </w:p>
  </w:footnote>
  <w:footnote w:type="continuationSeparator" w:id="0">
    <w:p w:rsidR="00595E0D" w:rsidRDefault="00595E0D" w:rsidP="00226D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80254200"/>
    </w:sdtPr>
    <w:sdtEndPr>
      <w:rPr>
        <w:sz w:val="24"/>
        <w:szCs w:val="24"/>
      </w:rPr>
    </w:sdtEndPr>
    <w:sdtContent>
      <w:p w:rsidR="00226D9A" w:rsidRPr="00356C02" w:rsidRDefault="002C2507">
        <w:pPr>
          <w:pStyle w:val="a8"/>
          <w:jc w:val="center"/>
          <w:rPr>
            <w:sz w:val="24"/>
            <w:szCs w:val="24"/>
          </w:rPr>
        </w:pPr>
        <w:r w:rsidRPr="00356C02">
          <w:rPr>
            <w:sz w:val="24"/>
            <w:szCs w:val="24"/>
          </w:rPr>
          <w:fldChar w:fldCharType="begin"/>
        </w:r>
        <w:r w:rsidR="00226D9A" w:rsidRPr="00356C02">
          <w:rPr>
            <w:sz w:val="24"/>
            <w:szCs w:val="24"/>
          </w:rPr>
          <w:instrText>PAGE   \* MERGEFORMAT</w:instrText>
        </w:r>
        <w:r w:rsidRPr="00356C02">
          <w:rPr>
            <w:sz w:val="24"/>
            <w:szCs w:val="24"/>
          </w:rPr>
          <w:fldChar w:fldCharType="separate"/>
        </w:r>
        <w:r w:rsidR="00300CCB">
          <w:rPr>
            <w:noProof/>
            <w:sz w:val="24"/>
            <w:szCs w:val="24"/>
          </w:rPr>
          <w:t>4</w:t>
        </w:r>
        <w:r w:rsidRPr="00356C02">
          <w:rPr>
            <w:sz w:val="24"/>
            <w:szCs w:val="24"/>
          </w:rPr>
          <w:fldChar w:fldCharType="end"/>
        </w:r>
      </w:p>
    </w:sdtContent>
  </w:sdt>
  <w:p w:rsidR="00830878" w:rsidRDefault="00595E0D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53848"/>
    <w:multiLevelType w:val="hybridMultilevel"/>
    <w:tmpl w:val="E5429D50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A52045"/>
    <w:multiLevelType w:val="hybridMultilevel"/>
    <w:tmpl w:val="1EB0CA94"/>
    <w:lvl w:ilvl="0" w:tplc="D0B444E2">
      <w:numFmt w:val="bullet"/>
      <w:lvlText w:val="-"/>
      <w:lvlJc w:val="left"/>
      <w:pPr>
        <w:ind w:left="1440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C0A300C"/>
    <w:multiLevelType w:val="hybridMultilevel"/>
    <w:tmpl w:val="F72860A2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EF169A"/>
    <w:multiLevelType w:val="hybridMultilevel"/>
    <w:tmpl w:val="7A8A7CCC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D0B444E2">
      <w:numFmt w:val="bullet"/>
      <w:lvlText w:val="-"/>
      <w:lvlJc w:val="left"/>
      <w:pPr>
        <w:ind w:left="1440" w:hanging="360"/>
      </w:pPr>
      <w:rPr>
        <w:rFonts w:hint="default"/>
        <w:w w:val="99"/>
        <w:sz w:val="24"/>
        <w:lang w:val="ru-RU" w:eastAsia="en-US" w:bidi="ar-SA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C1685"/>
    <w:multiLevelType w:val="hybridMultilevel"/>
    <w:tmpl w:val="6428CBBC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061434"/>
    <w:multiLevelType w:val="hybridMultilevel"/>
    <w:tmpl w:val="3BBC2E74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6450A6B4">
      <w:numFmt w:val="bullet"/>
      <w:lvlText w:val=""/>
      <w:lvlJc w:val="left"/>
      <w:pPr>
        <w:ind w:left="1440" w:hanging="360"/>
      </w:pPr>
      <w:rPr>
        <w:rFonts w:ascii="Symbol" w:eastAsia="Times New Roman" w:hAnsi="Symbol" w:cs="Aria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759EF"/>
    <w:multiLevelType w:val="hybridMultilevel"/>
    <w:tmpl w:val="D83AAC16"/>
    <w:lvl w:ilvl="0" w:tplc="3F8661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B6764D8"/>
    <w:multiLevelType w:val="hybridMultilevel"/>
    <w:tmpl w:val="42A08026"/>
    <w:lvl w:ilvl="0" w:tplc="E7E846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F62EB2"/>
    <w:multiLevelType w:val="hybridMultilevel"/>
    <w:tmpl w:val="2960B36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8E03CB"/>
    <w:multiLevelType w:val="hybridMultilevel"/>
    <w:tmpl w:val="845E8A2E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6450A6B4">
      <w:numFmt w:val="bullet"/>
      <w:lvlText w:val=""/>
      <w:lvlJc w:val="left"/>
      <w:pPr>
        <w:ind w:left="1440" w:hanging="360"/>
      </w:pPr>
      <w:rPr>
        <w:rFonts w:ascii="Symbol" w:eastAsia="Times New Roman" w:hAnsi="Symbol" w:cs="Aria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491E29"/>
    <w:multiLevelType w:val="hybridMultilevel"/>
    <w:tmpl w:val="A2D8B44A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1522F"/>
    <w:multiLevelType w:val="hybridMultilevel"/>
    <w:tmpl w:val="55980D2C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3F8661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w w:val="99"/>
        <w:sz w:val="24"/>
        <w:lang w:val="ru-RU" w:eastAsia="en-US" w:bidi="ar-SA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170F71"/>
    <w:multiLevelType w:val="hybridMultilevel"/>
    <w:tmpl w:val="21ECE530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E5AD5"/>
    <w:multiLevelType w:val="hybridMultilevel"/>
    <w:tmpl w:val="A872AA7C"/>
    <w:lvl w:ilvl="0" w:tplc="3F866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E9C76B8"/>
    <w:multiLevelType w:val="hybridMultilevel"/>
    <w:tmpl w:val="78582D12"/>
    <w:lvl w:ilvl="0" w:tplc="D0B444E2">
      <w:numFmt w:val="bullet"/>
      <w:lvlText w:val="-"/>
      <w:lvlJc w:val="left"/>
      <w:pPr>
        <w:ind w:left="1429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5"/>
  </w:num>
  <w:num w:numId="5">
    <w:abstractNumId w:val="3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8"/>
  </w:num>
  <w:num w:numId="11">
    <w:abstractNumId w:val="10"/>
  </w:num>
  <w:num w:numId="12">
    <w:abstractNumId w:val="0"/>
  </w:num>
  <w:num w:numId="13">
    <w:abstractNumId w:val="4"/>
  </w:num>
  <w:num w:numId="14">
    <w:abstractNumId w:val="12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B472E"/>
    <w:rsid w:val="001A2144"/>
    <w:rsid w:val="00226D9A"/>
    <w:rsid w:val="002C2507"/>
    <w:rsid w:val="002D6181"/>
    <w:rsid w:val="002E072D"/>
    <w:rsid w:val="00300CCB"/>
    <w:rsid w:val="00356C02"/>
    <w:rsid w:val="00363FD0"/>
    <w:rsid w:val="003A633C"/>
    <w:rsid w:val="005760BC"/>
    <w:rsid w:val="00595E0D"/>
    <w:rsid w:val="00642BC6"/>
    <w:rsid w:val="006843F0"/>
    <w:rsid w:val="006A040E"/>
    <w:rsid w:val="006A5B50"/>
    <w:rsid w:val="006B472E"/>
    <w:rsid w:val="006E5FAD"/>
    <w:rsid w:val="00706D66"/>
    <w:rsid w:val="0075761D"/>
    <w:rsid w:val="007A0745"/>
    <w:rsid w:val="008A0449"/>
    <w:rsid w:val="008E49A0"/>
    <w:rsid w:val="00983C54"/>
    <w:rsid w:val="00993ACE"/>
    <w:rsid w:val="00AF61C3"/>
    <w:rsid w:val="00B12021"/>
    <w:rsid w:val="00C25665"/>
    <w:rsid w:val="00C36F0C"/>
    <w:rsid w:val="00D6494A"/>
    <w:rsid w:val="00DA04D7"/>
    <w:rsid w:val="00DA5F94"/>
    <w:rsid w:val="00DD0EA6"/>
    <w:rsid w:val="00DE1F41"/>
    <w:rsid w:val="00E03007"/>
    <w:rsid w:val="00E42FFC"/>
    <w:rsid w:val="00E74595"/>
    <w:rsid w:val="00FE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21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A2144"/>
    <w:pPr>
      <w:ind w:left="5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A214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A21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A2144"/>
    <w:pPr>
      <w:ind w:left="5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A214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A2144"/>
    <w:pPr>
      <w:ind w:left="701" w:hanging="140"/>
    </w:pPr>
  </w:style>
  <w:style w:type="paragraph" w:customStyle="1" w:styleId="TableParagraph">
    <w:name w:val="Table Paragraph"/>
    <w:basedOn w:val="a"/>
    <w:uiPriority w:val="1"/>
    <w:qFormat/>
    <w:rsid w:val="001A2144"/>
  </w:style>
  <w:style w:type="character" w:styleId="a6">
    <w:name w:val="Hyperlink"/>
    <w:basedOn w:val="a0"/>
    <w:uiPriority w:val="99"/>
    <w:unhideWhenUsed/>
    <w:rsid w:val="001A2144"/>
    <w:rPr>
      <w:color w:val="0563C1" w:themeColor="hyperlink"/>
      <w:u w:val="single"/>
    </w:rPr>
  </w:style>
  <w:style w:type="paragraph" w:styleId="a7">
    <w:name w:val="No Spacing"/>
    <w:uiPriority w:val="1"/>
    <w:qFormat/>
    <w:rsid w:val="001A2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26D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26D9A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226D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6D9A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DA04D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A04D7"/>
    <w:rPr>
      <w:rFonts w:ascii="Segoe UI" w:eastAsia="Times New Roman" w:hAnsi="Segoe UI" w:cs="Segoe UI"/>
      <w:sz w:val="18"/>
      <w:szCs w:val="18"/>
    </w:rPr>
  </w:style>
  <w:style w:type="character" w:styleId="ae">
    <w:name w:val="Strong"/>
    <w:basedOn w:val="a0"/>
    <w:uiPriority w:val="22"/>
    <w:qFormat/>
    <w:rsid w:val="005760BC"/>
    <w:rPr>
      <w:b/>
      <w:bCs/>
    </w:rPr>
  </w:style>
  <w:style w:type="character" w:styleId="af">
    <w:name w:val="FollowedHyperlink"/>
    <w:basedOn w:val="a0"/>
    <w:uiPriority w:val="99"/>
    <w:semiHidden/>
    <w:unhideWhenUsed/>
    <w:rsid w:val="00DA5F94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youtube.com/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9AE73-A987-43BF-AC09-66E54CD0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1577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ОЕМ</cp:lastModifiedBy>
  <cp:revision>15</cp:revision>
  <cp:lastPrinted>2024-09-03T10:30:00Z</cp:lastPrinted>
  <dcterms:created xsi:type="dcterms:W3CDTF">2024-09-01T06:06:00Z</dcterms:created>
  <dcterms:modified xsi:type="dcterms:W3CDTF">2024-09-20T06:28:00Z</dcterms:modified>
</cp:coreProperties>
</file>